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20" w:rsidRPr="00084BCE" w:rsidRDefault="009C3420" w:rsidP="009C3420">
      <w:pPr>
        <w:autoSpaceDE w:val="0"/>
        <w:autoSpaceDN w:val="0"/>
        <w:adjustRightInd w:val="0"/>
        <w:rPr>
          <w:b/>
          <w:bCs/>
          <w:color w:val="810000"/>
          <w:lang w:val="ro-RO"/>
        </w:rPr>
      </w:pPr>
      <w:r w:rsidRPr="00084BCE">
        <w:rPr>
          <w:b/>
          <w:bCs/>
          <w:color w:val="C10000"/>
        </w:rPr>
        <w:t>PLANT PROTECTION</w:t>
      </w:r>
      <w:r w:rsidRPr="00084BCE">
        <w:rPr>
          <w:b/>
          <w:bCs/>
          <w:color w:val="C10000"/>
          <w:lang w:val="ro-RO"/>
        </w:rPr>
        <w:t xml:space="preserve"> </w:t>
      </w:r>
      <w:r w:rsidRPr="00084BCE">
        <w:rPr>
          <w:b/>
          <w:bCs/>
          <w:color w:val="810000"/>
          <w:lang w:val="ro-RO"/>
        </w:rPr>
        <w:t>(</w:t>
      </w:r>
      <w:proofErr w:type="spellStart"/>
      <w:r w:rsidRPr="00084BCE">
        <w:rPr>
          <w:b/>
          <w:bCs/>
          <w:color w:val="810000"/>
          <w:lang w:val="ro-RO"/>
        </w:rPr>
        <w:t>IInd</w:t>
      </w:r>
      <w:proofErr w:type="spellEnd"/>
      <w:r w:rsidRPr="00084BCE">
        <w:rPr>
          <w:b/>
          <w:bCs/>
          <w:color w:val="810000"/>
          <w:lang w:val="ro-RO"/>
        </w:rPr>
        <w:t xml:space="preserve"> </w:t>
      </w:r>
      <w:proofErr w:type="spellStart"/>
      <w:r w:rsidRPr="00084BCE">
        <w:rPr>
          <w:b/>
          <w:bCs/>
          <w:color w:val="810000"/>
          <w:lang w:val="ro-RO"/>
        </w:rPr>
        <w:t>Year</w:t>
      </w:r>
      <w:proofErr w:type="spellEnd"/>
      <w:r w:rsidRPr="00084BCE">
        <w:rPr>
          <w:b/>
          <w:bCs/>
          <w:color w:val="810000"/>
          <w:lang w:val="ro-RO"/>
        </w:rPr>
        <w:t xml:space="preserve"> of </w:t>
      </w:r>
      <w:proofErr w:type="spellStart"/>
      <w:r w:rsidRPr="00084BCE">
        <w:rPr>
          <w:b/>
          <w:bCs/>
          <w:color w:val="810000"/>
          <w:lang w:val="ro-RO"/>
        </w:rPr>
        <w:t>study</w:t>
      </w:r>
      <w:proofErr w:type="spellEnd"/>
      <w:r w:rsidRPr="00084BCE">
        <w:rPr>
          <w:b/>
          <w:bCs/>
          <w:color w:val="810000"/>
          <w:lang w:val="ro-RO"/>
        </w:rPr>
        <w:t xml:space="preserve">, </w:t>
      </w:r>
      <w:proofErr w:type="spellStart"/>
      <w:r w:rsidR="00D61E76">
        <w:rPr>
          <w:b/>
          <w:bCs/>
          <w:color w:val="810000"/>
          <w:lang w:val="ro-RO"/>
        </w:rPr>
        <w:t>V</w:t>
      </w:r>
      <w:bookmarkStart w:id="0" w:name="_GoBack"/>
      <w:bookmarkEnd w:id="0"/>
      <w:r w:rsidR="00D61E76" w:rsidRPr="00F05679">
        <w:rPr>
          <w:b/>
          <w:bCs/>
          <w:color w:val="810000"/>
          <w:lang w:val="ro-RO"/>
        </w:rPr>
        <w:t>Ith</w:t>
      </w:r>
      <w:proofErr w:type="spellEnd"/>
      <w:r w:rsidR="00D61E76" w:rsidRPr="00F05679">
        <w:rPr>
          <w:b/>
          <w:bCs/>
          <w:color w:val="810000"/>
          <w:lang w:val="ro-RO"/>
        </w:rPr>
        <w:t xml:space="preserve"> SEMESTER</w:t>
      </w:r>
      <w:r w:rsidRPr="00084BCE">
        <w:rPr>
          <w:b/>
          <w:bCs/>
          <w:color w:val="810000"/>
          <w:lang w:val="ro-RO"/>
        </w:rPr>
        <w:t>)</w:t>
      </w:r>
    </w:p>
    <w:p w:rsidR="009C3420" w:rsidRPr="00084BCE" w:rsidRDefault="009C3420" w:rsidP="009C3420">
      <w:pPr>
        <w:autoSpaceDE w:val="0"/>
        <w:autoSpaceDN w:val="0"/>
        <w:adjustRightInd w:val="0"/>
        <w:rPr>
          <w:b/>
          <w:bCs/>
          <w:color w:val="810000"/>
          <w:lang w:val="ro-RO"/>
        </w:rPr>
      </w:pPr>
    </w:p>
    <w:p w:rsidR="009C3420" w:rsidRPr="00084BCE" w:rsidRDefault="009C3420" w:rsidP="009C3420">
      <w:pPr>
        <w:autoSpaceDE w:val="0"/>
        <w:autoSpaceDN w:val="0"/>
        <w:adjustRightInd w:val="0"/>
        <w:rPr>
          <w:b/>
          <w:bCs/>
          <w:color w:val="810000"/>
          <w:lang w:val="ro-RO"/>
        </w:rPr>
      </w:pPr>
      <w:r w:rsidRPr="00084BCE">
        <w:rPr>
          <w:b/>
          <w:bCs/>
          <w:color w:val="810000"/>
        </w:rPr>
        <w:t>Credit value (ECTS)</w:t>
      </w:r>
      <w:r w:rsidRPr="00084BCE">
        <w:rPr>
          <w:b/>
          <w:bCs/>
          <w:color w:val="810000"/>
          <w:lang w:val="ro-RO"/>
        </w:rPr>
        <w:t xml:space="preserve"> </w:t>
      </w:r>
      <w:r w:rsidR="00084BCE">
        <w:rPr>
          <w:b/>
          <w:bCs/>
          <w:color w:val="810000"/>
          <w:lang w:val="ro-RO"/>
        </w:rPr>
        <w:t>5</w:t>
      </w:r>
    </w:p>
    <w:p w:rsidR="009C3420" w:rsidRPr="00084BCE" w:rsidRDefault="009C3420" w:rsidP="009C3420">
      <w:pPr>
        <w:autoSpaceDE w:val="0"/>
        <w:autoSpaceDN w:val="0"/>
        <w:adjustRightInd w:val="0"/>
        <w:rPr>
          <w:b/>
          <w:bCs/>
          <w:color w:val="810000"/>
          <w:lang w:val="ro-RO"/>
        </w:rPr>
      </w:pPr>
    </w:p>
    <w:p w:rsidR="009C3420" w:rsidRDefault="009C3420" w:rsidP="009C3420">
      <w:pPr>
        <w:autoSpaceDE w:val="0"/>
        <w:autoSpaceDN w:val="0"/>
        <w:adjustRightInd w:val="0"/>
        <w:rPr>
          <w:color w:val="000000"/>
          <w:lang w:val="ro-RO"/>
        </w:rPr>
      </w:pPr>
      <w:r w:rsidRPr="00084BCE">
        <w:rPr>
          <w:b/>
          <w:bCs/>
          <w:color w:val="810000"/>
        </w:rPr>
        <w:t>Course category</w:t>
      </w:r>
      <w:r w:rsidR="006B0CCB">
        <w:rPr>
          <w:b/>
          <w:bCs/>
          <w:color w:val="810000"/>
        </w:rPr>
        <w:t xml:space="preserve">: </w:t>
      </w:r>
      <w:proofErr w:type="spellStart"/>
      <w:r w:rsidR="00F9751E" w:rsidRPr="00F9751E">
        <w:rPr>
          <w:b/>
          <w:color w:val="000000"/>
          <w:lang w:val="ro-RO"/>
        </w:rPr>
        <w:t>Domain</w:t>
      </w:r>
      <w:proofErr w:type="spellEnd"/>
      <w:r w:rsidR="00F9751E" w:rsidRPr="00F9751E">
        <w:rPr>
          <w:b/>
          <w:color w:val="000000"/>
          <w:lang w:val="ro-RO"/>
        </w:rPr>
        <w:t xml:space="preserve"> (</w:t>
      </w:r>
      <w:proofErr w:type="spellStart"/>
      <w:r w:rsidR="00F9751E" w:rsidRPr="00F9751E">
        <w:rPr>
          <w:b/>
          <w:color w:val="000000"/>
          <w:lang w:val="ro-RO"/>
        </w:rPr>
        <w:t>Compulsory</w:t>
      </w:r>
      <w:proofErr w:type="spellEnd"/>
      <w:r w:rsidR="00F9751E" w:rsidRPr="00F9751E">
        <w:rPr>
          <w:b/>
          <w:color w:val="000000"/>
          <w:lang w:val="ro-RO"/>
        </w:rPr>
        <w:t xml:space="preserve"> </w:t>
      </w:r>
      <w:proofErr w:type="spellStart"/>
      <w:r w:rsidR="00F9751E" w:rsidRPr="00F9751E">
        <w:rPr>
          <w:b/>
          <w:color w:val="000000"/>
          <w:lang w:val="ro-RO"/>
        </w:rPr>
        <w:t>courses</w:t>
      </w:r>
      <w:proofErr w:type="spellEnd"/>
      <w:r w:rsidR="00F9751E" w:rsidRPr="00F9751E">
        <w:rPr>
          <w:b/>
          <w:color w:val="000000"/>
          <w:lang w:val="ro-RO"/>
        </w:rPr>
        <w:t>)</w:t>
      </w:r>
    </w:p>
    <w:p w:rsidR="00084BCE" w:rsidRPr="00084BCE" w:rsidRDefault="00084BCE" w:rsidP="009C3420">
      <w:pPr>
        <w:autoSpaceDE w:val="0"/>
        <w:autoSpaceDN w:val="0"/>
        <w:adjustRightInd w:val="0"/>
        <w:rPr>
          <w:color w:val="000000"/>
          <w:lang w:val="ro-RO"/>
        </w:rPr>
      </w:pPr>
    </w:p>
    <w:p w:rsidR="009C3420" w:rsidRDefault="00084BCE" w:rsidP="009C3420">
      <w:pPr>
        <w:autoSpaceDE w:val="0"/>
        <w:autoSpaceDN w:val="0"/>
        <w:adjustRightInd w:val="0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 xml:space="preserve"> </w:t>
      </w:r>
      <w:r w:rsidR="006B0CCB" w:rsidRPr="00866630">
        <w:rPr>
          <w:b/>
          <w:bCs/>
          <w:color w:val="810000"/>
          <w:lang w:val="ro-RO"/>
        </w:rPr>
        <w:t>Discipline Code:</w:t>
      </w:r>
      <w:r w:rsidR="006B0CCB" w:rsidRPr="00866630">
        <w:t xml:space="preserve"> </w:t>
      </w:r>
      <w:r w:rsidRPr="00A52E85">
        <w:rPr>
          <w:b/>
          <w:color w:val="000000"/>
          <w:lang w:val="ro-RO"/>
        </w:rPr>
        <w:t>A.EMIAIA.D.305</w:t>
      </w:r>
    </w:p>
    <w:p w:rsidR="006B0CCB" w:rsidRPr="00084BCE" w:rsidRDefault="006B0CCB" w:rsidP="009C3420">
      <w:pPr>
        <w:autoSpaceDE w:val="0"/>
        <w:autoSpaceDN w:val="0"/>
        <w:adjustRightInd w:val="0"/>
        <w:rPr>
          <w:b/>
          <w:bCs/>
          <w:color w:val="810000"/>
          <w:lang w:val="ro-RO"/>
        </w:rPr>
      </w:pPr>
    </w:p>
    <w:p w:rsidR="009C3420" w:rsidRPr="00084BCE" w:rsidRDefault="009C3420" w:rsidP="009C3420">
      <w:pPr>
        <w:autoSpaceDE w:val="0"/>
        <w:autoSpaceDN w:val="0"/>
        <w:adjustRightInd w:val="0"/>
        <w:rPr>
          <w:b/>
          <w:bCs/>
          <w:color w:val="810000"/>
          <w:lang w:val="ro-RO"/>
        </w:rPr>
      </w:pPr>
      <w:r w:rsidRPr="00084BCE">
        <w:rPr>
          <w:b/>
          <w:bCs/>
          <w:color w:val="810000"/>
        </w:rPr>
        <w:t>Course holder:</w:t>
      </w:r>
    </w:p>
    <w:p w:rsidR="009C3420" w:rsidRDefault="006B0CCB" w:rsidP="009C3420">
      <w:pPr>
        <w:autoSpaceDE w:val="0"/>
        <w:autoSpaceDN w:val="0"/>
        <w:adjustRightInd w:val="0"/>
        <w:rPr>
          <w:b/>
          <w:bCs/>
          <w:color w:val="000000"/>
          <w:lang w:val="ro-RO"/>
        </w:rPr>
      </w:pPr>
      <w:proofErr w:type="spellStart"/>
      <w:r w:rsidRPr="006B0CCB">
        <w:rPr>
          <w:b/>
          <w:bCs/>
          <w:color w:val="000000"/>
          <w:lang w:val="ro-RO"/>
        </w:rPr>
        <w:t>PhD</w:t>
      </w:r>
      <w:proofErr w:type="spellEnd"/>
      <w:r w:rsidRPr="006B0CCB">
        <w:rPr>
          <w:b/>
          <w:bCs/>
          <w:color w:val="000000"/>
          <w:lang w:val="ro-RO"/>
        </w:rPr>
        <w:t xml:space="preserve">, </w:t>
      </w:r>
      <w:proofErr w:type="spellStart"/>
      <w:r w:rsidRPr="006B0CCB">
        <w:rPr>
          <w:b/>
          <w:bCs/>
          <w:color w:val="000000"/>
          <w:lang w:val="ro-RO"/>
        </w:rPr>
        <w:t>Lecturer</w:t>
      </w:r>
      <w:proofErr w:type="spellEnd"/>
      <w:r w:rsidRPr="006B0CCB">
        <w:rPr>
          <w:b/>
          <w:bCs/>
          <w:color w:val="000000"/>
          <w:lang w:val="ro-RO"/>
        </w:rPr>
        <w:t xml:space="preserve"> Andreea-Mihaela FLOREA</w:t>
      </w:r>
    </w:p>
    <w:p w:rsidR="006B0CCB" w:rsidRPr="00084BCE" w:rsidRDefault="006B0CCB" w:rsidP="009C3420">
      <w:pPr>
        <w:autoSpaceDE w:val="0"/>
        <w:autoSpaceDN w:val="0"/>
        <w:adjustRightInd w:val="0"/>
        <w:rPr>
          <w:b/>
          <w:bCs/>
          <w:color w:val="810000"/>
          <w:lang w:val="ro-RO"/>
        </w:rPr>
      </w:pPr>
    </w:p>
    <w:p w:rsidR="009C3420" w:rsidRPr="00084BCE" w:rsidRDefault="009C3420" w:rsidP="009C3420">
      <w:pPr>
        <w:autoSpaceDE w:val="0"/>
        <w:autoSpaceDN w:val="0"/>
        <w:adjustRightInd w:val="0"/>
        <w:rPr>
          <w:b/>
          <w:bCs/>
          <w:color w:val="810000"/>
          <w:lang w:val="ro-RO"/>
        </w:rPr>
      </w:pPr>
      <w:r w:rsidRPr="00084BCE">
        <w:rPr>
          <w:b/>
          <w:bCs/>
          <w:color w:val="810000"/>
          <w:lang w:val="ro-RO"/>
        </w:rPr>
        <w:t xml:space="preserve">Discipline </w:t>
      </w:r>
      <w:proofErr w:type="spellStart"/>
      <w:r w:rsidRPr="00084BCE">
        <w:rPr>
          <w:b/>
          <w:bCs/>
          <w:color w:val="810000"/>
          <w:lang w:val="ro-RO"/>
        </w:rPr>
        <w:t>objectives</w:t>
      </w:r>
      <w:proofErr w:type="spellEnd"/>
      <w:r w:rsidRPr="00084BCE">
        <w:rPr>
          <w:b/>
          <w:bCs/>
          <w:color w:val="810000"/>
          <w:lang w:val="ro-RO"/>
        </w:rPr>
        <w:t xml:space="preserve"> (</w:t>
      </w:r>
      <w:r w:rsidR="006B0CCB" w:rsidRPr="00866630">
        <w:rPr>
          <w:rFonts w:eastAsiaTheme="minorHAnsi"/>
          <w:b/>
          <w:bCs/>
          <w:color w:val="830000"/>
        </w:rPr>
        <w:t>course and practicum</w:t>
      </w:r>
      <w:r w:rsidRPr="00084BCE">
        <w:rPr>
          <w:b/>
          <w:bCs/>
          <w:color w:val="810000"/>
          <w:lang w:val="ro-RO"/>
        </w:rPr>
        <w:t>)</w:t>
      </w:r>
    </w:p>
    <w:p w:rsidR="009C3420" w:rsidRPr="00084BCE" w:rsidRDefault="009C3420" w:rsidP="009C3420">
      <w:pPr>
        <w:autoSpaceDE w:val="0"/>
        <w:autoSpaceDN w:val="0"/>
        <w:adjustRightInd w:val="0"/>
        <w:rPr>
          <w:color w:val="000000"/>
          <w:lang w:val="ro-RO"/>
        </w:rPr>
      </w:pPr>
    </w:p>
    <w:p w:rsidR="009C3420" w:rsidRPr="00084BCE" w:rsidRDefault="009C3420" w:rsidP="009C3420">
      <w:pPr>
        <w:autoSpaceDE w:val="0"/>
        <w:autoSpaceDN w:val="0"/>
        <w:adjustRightInd w:val="0"/>
        <w:jc w:val="both"/>
        <w:rPr>
          <w:lang w:val="ro-RO"/>
        </w:rPr>
      </w:pPr>
      <w:r w:rsidRPr="00084BCE">
        <w:rPr>
          <w:color w:val="000000"/>
          <w:lang w:val="ro-RO"/>
        </w:rPr>
        <w:t xml:space="preserve">The </w:t>
      </w:r>
      <w:proofErr w:type="spellStart"/>
      <w:r w:rsidRPr="00084BCE">
        <w:rPr>
          <w:color w:val="000000"/>
          <w:lang w:val="ro-RO"/>
        </w:rPr>
        <w:t>analytical</w:t>
      </w:r>
      <w:proofErr w:type="spellEnd"/>
      <w:r w:rsidRPr="00084BCE">
        <w:rPr>
          <w:color w:val="000000"/>
          <w:lang w:val="ro-RO"/>
        </w:rPr>
        <w:t xml:space="preserve"> program </w:t>
      </w:r>
      <w:proofErr w:type="spellStart"/>
      <w:r w:rsidRPr="00084BCE">
        <w:rPr>
          <w:color w:val="000000"/>
          <w:lang w:val="ro-RO"/>
        </w:rPr>
        <w:t>aims</w:t>
      </w:r>
      <w:proofErr w:type="spellEnd"/>
      <w:r w:rsidRPr="00084BCE">
        <w:rPr>
          <w:color w:val="000000"/>
          <w:lang w:val="ro-RO"/>
        </w:rPr>
        <w:t xml:space="preserve"> </w:t>
      </w:r>
      <w:proofErr w:type="spellStart"/>
      <w:r w:rsidRPr="00084BCE">
        <w:rPr>
          <w:color w:val="000000"/>
          <w:lang w:val="ro-RO"/>
        </w:rPr>
        <w:t>to</w:t>
      </w:r>
      <w:proofErr w:type="spellEnd"/>
      <w:r w:rsidRPr="00084BCE">
        <w:rPr>
          <w:color w:val="000000"/>
          <w:lang w:val="ro-RO"/>
        </w:rPr>
        <w:t xml:space="preserve"> </w:t>
      </w:r>
      <w:proofErr w:type="spellStart"/>
      <w:r w:rsidRPr="00084BCE">
        <w:rPr>
          <w:color w:val="000000"/>
          <w:lang w:val="ro-RO"/>
        </w:rPr>
        <w:t>instill</w:t>
      </w:r>
      <w:proofErr w:type="spellEnd"/>
      <w:r w:rsidRPr="00084BCE">
        <w:rPr>
          <w:color w:val="000000"/>
          <w:lang w:val="ro-RO"/>
        </w:rPr>
        <w:t xml:space="preserve"> </w:t>
      </w:r>
      <w:proofErr w:type="spellStart"/>
      <w:r w:rsidRPr="00084BCE">
        <w:rPr>
          <w:color w:val="000000"/>
          <w:lang w:val="ro-RO"/>
        </w:rPr>
        <w:t>the</w:t>
      </w:r>
      <w:proofErr w:type="spellEnd"/>
      <w:r w:rsidRPr="00084BCE">
        <w:rPr>
          <w:color w:val="000000"/>
          <w:lang w:val="ro-RO"/>
        </w:rPr>
        <w:t xml:space="preserve"> </w:t>
      </w:r>
      <w:proofErr w:type="spellStart"/>
      <w:r w:rsidRPr="00084BCE">
        <w:rPr>
          <w:color w:val="000000"/>
          <w:lang w:val="ro-RO"/>
        </w:rPr>
        <w:t>knowledge</w:t>
      </w:r>
      <w:proofErr w:type="spellEnd"/>
      <w:r w:rsidRPr="00084BCE">
        <w:rPr>
          <w:color w:val="000000"/>
          <w:lang w:val="ro-RO"/>
        </w:rPr>
        <w:t xml:space="preserve"> </w:t>
      </w:r>
      <w:proofErr w:type="spellStart"/>
      <w:r w:rsidRPr="00084BCE">
        <w:rPr>
          <w:color w:val="000000"/>
          <w:lang w:val="ro-RO"/>
        </w:rPr>
        <w:t>by</w:t>
      </w:r>
      <w:proofErr w:type="spellEnd"/>
      <w:r w:rsidRPr="00084BCE">
        <w:rPr>
          <w:color w:val="000000"/>
          <w:lang w:val="ro-RO"/>
        </w:rPr>
        <w:t xml:space="preserve"> </w:t>
      </w:r>
      <w:proofErr w:type="spellStart"/>
      <w:r w:rsidRPr="00084BCE">
        <w:rPr>
          <w:color w:val="000000"/>
          <w:lang w:val="ro-RO"/>
        </w:rPr>
        <w:t>students</w:t>
      </w:r>
      <w:proofErr w:type="spellEnd"/>
      <w:r w:rsidRPr="00084BCE">
        <w:rPr>
          <w:color w:val="000000"/>
          <w:lang w:val="ro-RO"/>
        </w:rPr>
        <w:t xml:space="preserve"> </w:t>
      </w:r>
      <w:proofErr w:type="spellStart"/>
      <w:r w:rsidRPr="00084BCE">
        <w:rPr>
          <w:color w:val="000000"/>
          <w:lang w:val="ro-RO"/>
        </w:rPr>
        <w:t>concerning</w:t>
      </w:r>
      <w:proofErr w:type="spellEnd"/>
      <w:r w:rsidRPr="00084BCE">
        <w:rPr>
          <w:color w:val="000000"/>
          <w:lang w:val="ro-RO"/>
        </w:rPr>
        <w:t xml:space="preserve"> </w:t>
      </w:r>
      <w:proofErr w:type="spellStart"/>
      <w:r w:rsidRPr="00084BCE">
        <w:rPr>
          <w:color w:val="000000"/>
          <w:lang w:val="ro-RO"/>
        </w:rPr>
        <w:t>etiology</w:t>
      </w:r>
      <w:proofErr w:type="spellEnd"/>
      <w:r w:rsidRPr="00084BCE">
        <w:rPr>
          <w:color w:val="000000"/>
          <w:lang w:val="ro-RO"/>
        </w:rPr>
        <w:t xml:space="preserve">, </w:t>
      </w:r>
      <w:proofErr w:type="spellStart"/>
      <w:r w:rsidRPr="00084BCE">
        <w:rPr>
          <w:color w:val="000000"/>
          <w:lang w:val="ro-RO"/>
        </w:rPr>
        <w:t>symptomatology</w:t>
      </w:r>
      <w:proofErr w:type="spellEnd"/>
      <w:r w:rsidRPr="00084BCE">
        <w:rPr>
          <w:color w:val="000000"/>
          <w:lang w:val="ro-RO"/>
        </w:rPr>
        <w:t xml:space="preserve">, </w:t>
      </w:r>
      <w:proofErr w:type="spellStart"/>
      <w:r w:rsidRPr="00084BCE">
        <w:rPr>
          <w:color w:val="000000"/>
          <w:lang w:val="ro-RO"/>
        </w:rPr>
        <w:t>the</w:t>
      </w:r>
      <w:proofErr w:type="spellEnd"/>
      <w:r w:rsidRPr="00084BCE">
        <w:rPr>
          <w:color w:val="000000"/>
          <w:lang w:val="ro-RO"/>
        </w:rPr>
        <w:t xml:space="preserve"> </w:t>
      </w:r>
      <w:proofErr w:type="spellStart"/>
      <w:r w:rsidRPr="00084BCE">
        <w:rPr>
          <w:color w:val="000000"/>
          <w:lang w:val="ro-RO"/>
        </w:rPr>
        <w:t>epidemiology</w:t>
      </w:r>
      <w:proofErr w:type="spellEnd"/>
      <w:r w:rsidRPr="00084BCE">
        <w:rPr>
          <w:color w:val="000000"/>
          <w:lang w:val="ro-RO"/>
        </w:rPr>
        <w:t xml:space="preserve"> </w:t>
      </w:r>
      <w:proofErr w:type="spellStart"/>
      <w:r w:rsidRPr="00084BCE">
        <w:rPr>
          <w:color w:val="000000"/>
          <w:lang w:val="ro-RO"/>
        </w:rPr>
        <w:t>and</w:t>
      </w:r>
      <w:proofErr w:type="spellEnd"/>
      <w:r w:rsidRPr="00084BCE">
        <w:rPr>
          <w:color w:val="000000"/>
          <w:lang w:val="ro-RO"/>
        </w:rPr>
        <w:t xml:space="preserve"> </w:t>
      </w:r>
      <w:proofErr w:type="spellStart"/>
      <w:r w:rsidRPr="00084BCE">
        <w:rPr>
          <w:color w:val="000000"/>
          <w:lang w:val="ro-RO"/>
        </w:rPr>
        <w:t>measures</w:t>
      </w:r>
      <w:proofErr w:type="spellEnd"/>
      <w:r w:rsidRPr="00084BCE">
        <w:rPr>
          <w:color w:val="000000"/>
          <w:lang w:val="ro-RO"/>
        </w:rPr>
        <w:t xml:space="preserve"> for </w:t>
      </w:r>
      <w:proofErr w:type="spellStart"/>
      <w:r w:rsidRPr="00084BCE">
        <w:rPr>
          <w:color w:val="000000"/>
          <w:lang w:val="ro-RO"/>
        </w:rPr>
        <w:t>prevention</w:t>
      </w:r>
      <w:proofErr w:type="spellEnd"/>
      <w:r w:rsidRPr="00084BCE">
        <w:rPr>
          <w:color w:val="000000"/>
          <w:lang w:val="ro-RO"/>
        </w:rPr>
        <w:t xml:space="preserve"> </w:t>
      </w:r>
      <w:proofErr w:type="spellStart"/>
      <w:r w:rsidRPr="00084BCE">
        <w:rPr>
          <w:color w:val="000000"/>
          <w:lang w:val="ro-RO"/>
        </w:rPr>
        <w:t>and</w:t>
      </w:r>
      <w:proofErr w:type="spellEnd"/>
      <w:r w:rsidRPr="00084BCE">
        <w:rPr>
          <w:color w:val="000000"/>
          <w:lang w:val="ro-RO"/>
        </w:rPr>
        <w:t xml:space="preserve"> control of </w:t>
      </w:r>
      <w:proofErr w:type="spellStart"/>
      <w:r w:rsidRPr="00084BCE">
        <w:rPr>
          <w:color w:val="000000"/>
          <w:lang w:val="ro-RO"/>
        </w:rPr>
        <w:t>plant</w:t>
      </w:r>
      <w:proofErr w:type="spellEnd"/>
      <w:r w:rsidRPr="00084BCE">
        <w:rPr>
          <w:color w:val="000000"/>
          <w:lang w:val="ro-RO"/>
        </w:rPr>
        <w:t xml:space="preserve"> </w:t>
      </w:r>
      <w:proofErr w:type="spellStart"/>
      <w:r w:rsidRPr="00084BCE">
        <w:rPr>
          <w:color w:val="000000"/>
          <w:lang w:val="ro-RO"/>
        </w:rPr>
        <w:t>disease</w:t>
      </w:r>
      <w:proofErr w:type="spellEnd"/>
      <w:r w:rsidRPr="00084BCE">
        <w:rPr>
          <w:color w:val="000000"/>
          <w:lang w:val="ro-RO"/>
        </w:rPr>
        <w:t xml:space="preserve">. </w:t>
      </w:r>
      <w:proofErr w:type="spellStart"/>
      <w:r w:rsidRPr="00084BCE">
        <w:rPr>
          <w:color w:val="000000"/>
          <w:lang w:val="ro-RO"/>
        </w:rPr>
        <w:t>Practical</w:t>
      </w:r>
      <w:proofErr w:type="spellEnd"/>
      <w:r w:rsidRPr="00084BCE">
        <w:rPr>
          <w:color w:val="000000"/>
          <w:lang w:val="ro-RO"/>
        </w:rPr>
        <w:t xml:space="preserve"> </w:t>
      </w:r>
      <w:proofErr w:type="spellStart"/>
      <w:r w:rsidRPr="00084BCE">
        <w:rPr>
          <w:color w:val="000000"/>
          <w:lang w:val="ro-RO"/>
        </w:rPr>
        <w:t>application</w:t>
      </w:r>
      <w:proofErr w:type="spellEnd"/>
      <w:r w:rsidRPr="00084BCE">
        <w:rPr>
          <w:color w:val="000000"/>
          <w:lang w:val="ro-RO"/>
        </w:rPr>
        <w:t xml:space="preserve"> </w:t>
      </w:r>
      <w:proofErr w:type="spellStart"/>
      <w:r w:rsidRPr="00084BCE">
        <w:rPr>
          <w:color w:val="000000"/>
          <w:lang w:val="ro-RO"/>
        </w:rPr>
        <w:t>aims</w:t>
      </w:r>
      <w:proofErr w:type="spellEnd"/>
      <w:r w:rsidRPr="00084BCE">
        <w:rPr>
          <w:color w:val="000000"/>
          <w:lang w:val="ro-RO"/>
        </w:rPr>
        <w:t xml:space="preserve"> </w:t>
      </w:r>
      <w:proofErr w:type="spellStart"/>
      <w:r w:rsidRPr="00084BCE">
        <w:rPr>
          <w:color w:val="000000"/>
          <w:lang w:val="ro-RO"/>
        </w:rPr>
        <w:t>to</w:t>
      </w:r>
      <w:proofErr w:type="spellEnd"/>
      <w:r w:rsidRPr="00084BCE">
        <w:rPr>
          <w:color w:val="000000"/>
          <w:lang w:val="ro-RO"/>
        </w:rPr>
        <w:t xml:space="preserve"> </w:t>
      </w:r>
      <w:proofErr w:type="spellStart"/>
      <w:r w:rsidRPr="00084BCE">
        <w:rPr>
          <w:color w:val="000000"/>
          <w:lang w:val="ro-RO"/>
        </w:rPr>
        <w:t>familiarize</w:t>
      </w:r>
      <w:proofErr w:type="spellEnd"/>
      <w:r w:rsidRPr="00084BCE">
        <w:rPr>
          <w:color w:val="000000"/>
          <w:lang w:val="ro-RO"/>
        </w:rPr>
        <w:t xml:space="preserve"> </w:t>
      </w:r>
      <w:proofErr w:type="spellStart"/>
      <w:r w:rsidRPr="00084BCE">
        <w:rPr>
          <w:color w:val="000000"/>
          <w:lang w:val="ro-RO"/>
        </w:rPr>
        <w:t>students</w:t>
      </w:r>
      <w:proofErr w:type="spellEnd"/>
      <w:r w:rsidRPr="00084BCE">
        <w:rPr>
          <w:color w:val="000000"/>
          <w:lang w:val="ro-RO"/>
        </w:rPr>
        <w:t xml:space="preserve"> </w:t>
      </w:r>
      <w:proofErr w:type="spellStart"/>
      <w:r w:rsidRPr="00084BCE">
        <w:rPr>
          <w:color w:val="000000"/>
          <w:lang w:val="ro-RO"/>
        </w:rPr>
        <w:t>with</w:t>
      </w:r>
      <w:proofErr w:type="spellEnd"/>
      <w:r w:rsidRPr="00084BCE">
        <w:rPr>
          <w:color w:val="000000"/>
          <w:lang w:val="ro-RO"/>
        </w:rPr>
        <w:t xml:space="preserve"> </w:t>
      </w:r>
      <w:proofErr w:type="spellStart"/>
      <w:r w:rsidRPr="00084BCE">
        <w:rPr>
          <w:color w:val="000000"/>
          <w:lang w:val="ro-RO"/>
        </w:rPr>
        <w:t>the</w:t>
      </w:r>
      <w:proofErr w:type="spellEnd"/>
      <w:r w:rsidRPr="00084BCE">
        <w:rPr>
          <w:color w:val="000000"/>
          <w:lang w:val="ro-RO"/>
        </w:rPr>
        <w:t xml:space="preserve"> </w:t>
      </w:r>
      <w:proofErr w:type="spellStart"/>
      <w:r w:rsidRPr="00084BCE">
        <w:rPr>
          <w:color w:val="000000"/>
          <w:lang w:val="ro-RO"/>
        </w:rPr>
        <w:t>technical</w:t>
      </w:r>
      <w:proofErr w:type="spellEnd"/>
      <w:r w:rsidRPr="00084BCE">
        <w:rPr>
          <w:color w:val="000000"/>
          <w:lang w:val="ro-RO"/>
        </w:rPr>
        <w:t xml:space="preserve"> </w:t>
      </w:r>
      <w:proofErr w:type="spellStart"/>
      <w:r w:rsidRPr="00084BCE">
        <w:rPr>
          <w:color w:val="000000"/>
          <w:lang w:val="ro-RO"/>
        </w:rPr>
        <w:t>work</w:t>
      </w:r>
      <w:proofErr w:type="spellEnd"/>
      <w:r w:rsidRPr="00084BCE">
        <w:rPr>
          <w:color w:val="000000"/>
          <w:lang w:val="ro-RO"/>
        </w:rPr>
        <w:t xml:space="preserve"> in </w:t>
      </w:r>
      <w:proofErr w:type="spellStart"/>
      <w:r w:rsidRPr="00084BCE">
        <w:rPr>
          <w:color w:val="000000"/>
          <w:lang w:val="ro-RO"/>
        </w:rPr>
        <w:t>the</w:t>
      </w:r>
      <w:proofErr w:type="spellEnd"/>
      <w:r w:rsidRPr="00084BCE">
        <w:rPr>
          <w:color w:val="000000"/>
          <w:lang w:val="ro-RO"/>
        </w:rPr>
        <w:t xml:space="preserve"> </w:t>
      </w:r>
      <w:proofErr w:type="spellStart"/>
      <w:r w:rsidRPr="00084BCE">
        <w:rPr>
          <w:color w:val="000000"/>
          <w:lang w:val="ro-RO"/>
        </w:rPr>
        <w:t>laboratories</w:t>
      </w:r>
      <w:proofErr w:type="spellEnd"/>
      <w:r w:rsidRPr="00084BCE">
        <w:rPr>
          <w:color w:val="000000"/>
          <w:lang w:val="ro-RO"/>
        </w:rPr>
        <w:t xml:space="preserve"> of </w:t>
      </w:r>
      <w:proofErr w:type="spellStart"/>
      <w:r w:rsidRPr="00084BCE">
        <w:rPr>
          <w:color w:val="000000"/>
          <w:lang w:val="ro-RO"/>
        </w:rPr>
        <w:t>plant</w:t>
      </w:r>
      <w:proofErr w:type="spellEnd"/>
      <w:r w:rsidRPr="00084BCE">
        <w:rPr>
          <w:color w:val="000000"/>
          <w:lang w:val="ro-RO"/>
        </w:rPr>
        <w:t xml:space="preserve"> </w:t>
      </w:r>
      <w:proofErr w:type="spellStart"/>
      <w:r w:rsidRPr="00084BCE">
        <w:rPr>
          <w:color w:val="000000"/>
          <w:lang w:val="ro-RO"/>
        </w:rPr>
        <w:t>protection</w:t>
      </w:r>
      <w:proofErr w:type="spellEnd"/>
      <w:r w:rsidRPr="00084BCE">
        <w:rPr>
          <w:color w:val="000000"/>
          <w:lang w:val="ro-RO"/>
        </w:rPr>
        <w:t xml:space="preserve">, </w:t>
      </w:r>
      <w:proofErr w:type="spellStart"/>
      <w:r w:rsidRPr="00084BCE">
        <w:rPr>
          <w:color w:val="000000"/>
          <w:lang w:val="ro-RO"/>
        </w:rPr>
        <w:t>and</w:t>
      </w:r>
      <w:proofErr w:type="spellEnd"/>
      <w:r w:rsidRPr="00084BCE">
        <w:rPr>
          <w:color w:val="000000"/>
          <w:lang w:val="ro-RO"/>
        </w:rPr>
        <w:t xml:space="preserve"> </w:t>
      </w:r>
      <w:proofErr w:type="spellStart"/>
      <w:r w:rsidRPr="00084BCE">
        <w:rPr>
          <w:color w:val="000000"/>
          <w:lang w:val="ro-RO"/>
        </w:rPr>
        <w:t>with</w:t>
      </w:r>
      <w:proofErr w:type="spellEnd"/>
      <w:r w:rsidRPr="00084BCE">
        <w:rPr>
          <w:color w:val="000000"/>
          <w:lang w:val="ro-RO"/>
        </w:rPr>
        <w:t xml:space="preserve"> </w:t>
      </w:r>
      <w:proofErr w:type="spellStart"/>
      <w:r w:rsidRPr="00084BCE">
        <w:rPr>
          <w:color w:val="000000"/>
          <w:lang w:val="ro-RO"/>
        </w:rPr>
        <w:t>the</w:t>
      </w:r>
      <w:proofErr w:type="spellEnd"/>
      <w:r w:rsidRPr="00084BCE">
        <w:rPr>
          <w:color w:val="000000"/>
          <w:lang w:val="ro-RO"/>
        </w:rPr>
        <w:t xml:space="preserve"> </w:t>
      </w:r>
      <w:proofErr w:type="spellStart"/>
      <w:r w:rsidRPr="00084BCE">
        <w:rPr>
          <w:color w:val="000000"/>
          <w:lang w:val="ro-RO"/>
        </w:rPr>
        <w:t>recognition</w:t>
      </w:r>
      <w:proofErr w:type="spellEnd"/>
      <w:r w:rsidRPr="00084BCE">
        <w:rPr>
          <w:color w:val="000000"/>
          <w:lang w:val="ro-RO"/>
        </w:rPr>
        <w:t xml:space="preserve"> of </w:t>
      </w:r>
      <w:proofErr w:type="spellStart"/>
      <w:r w:rsidRPr="00084BCE">
        <w:rPr>
          <w:color w:val="000000"/>
          <w:lang w:val="ro-RO"/>
        </w:rPr>
        <w:t>disease</w:t>
      </w:r>
      <w:proofErr w:type="spellEnd"/>
      <w:r w:rsidRPr="00084BCE">
        <w:rPr>
          <w:lang w:val="ro-RO"/>
        </w:rPr>
        <w:t>.</w:t>
      </w:r>
    </w:p>
    <w:p w:rsidR="009C3420" w:rsidRPr="00084BCE" w:rsidRDefault="009C3420" w:rsidP="009C3420">
      <w:pPr>
        <w:autoSpaceDE w:val="0"/>
        <w:autoSpaceDN w:val="0"/>
        <w:adjustRightInd w:val="0"/>
        <w:rPr>
          <w:lang w:val="ro-RO" w:eastAsia="ro-RO"/>
        </w:rPr>
      </w:pPr>
    </w:p>
    <w:p w:rsidR="009C3420" w:rsidRPr="00084BCE" w:rsidRDefault="009C3420" w:rsidP="009C3420">
      <w:pPr>
        <w:autoSpaceDE w:val="0"/>
        <w:autoSpaceDN w:val="0"/>
        <w:adjustRightInd w:val="0"/>
        <w:rPr>
          <w:color w:val="000000"/>
          <w:lang w:val="ro-RO"/>
        </w:rPr>
      </w:pPr>
      <w:r w:rsidRPr="00084BCE">
        <w:rPr>
          <w:b/>
          <w:bCs/>
          <w:color w:val="810000"/>
        </w:rPr>
        <w:t>Contents</w:t>
      </w:r>
      <w:r w:rsidRPr="00084BCE">
        <w:rPr>
          <w:b/>
          <w:bCs/>
          <w:color w:val="810000"/>
          <w:lang w:val="ro-RO"/>
        </w:rPr>
        <w:t xml:space="preserve"> (</w:t>
      </w:r>
      <w:proofErr w:type="spellStart"/>
      <w:r w:rsidRPr="00084BCE">
        <w:rPr>
          <w:b/>
          <w:bCs/>
          <w:color w:val="810000"/>
          <w:lang w:val="ro-RO"/>
        </w:rPr>
        <w:t>syllabus</w:t>
      </w:r>
      <w:proofErr w:type="spellEnd"/>
      <w:r w:rsidRPr="00084BCE">
        <w:rPr>
          <w:b/>
          <w:bCs/>
          <w:color w:val="810000"/>
          <w:lang w:val="ro-RO"/>
        </w:rPr>
        <w:t>)</w:t>
      </w:r>
      <w:r w:rsidR="006B0CCB" w:rsidRPr="00084BCE">
        <w:rPr>
          <w:color w:val="000000"/>
          <w:lang w:val="ro-RO"/>
        </w:rPr>
        <w:t xml:space="preserve"> </w:t>
      </w:r>
    </w:p>
    <w:tbl>
      <w:tblPr>
        <w:tblW w:w="102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1"/>
        <w:gridCol w:w="234"/>
      </w:tblGrid>
      <w:tr w:rsidR="009C3420" w:rsidRPr="00084BCE" w:rsidTr="006B0CCB">
        <w:trPr>
          <w:cantSplit/>
          <w:trHeight w:val="198"/>
        </w:trPr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9C3420" w:rsidRPr="00084BCE" w:rsidRDefault="009C3420" w:rsidP="00DB5EAF">
            <w:pPr>
              <w:jc w:val="center"/>
              <w:rPr>
                <w:b/>
              </w:rPr>
            </w:pPr>
            <w:r w:rsidRPr="00084BCE">
              <w:rPr>
                <w:b/>
              </w:rPr>
              <w:t>Course (chapters/subchapters)</w:t>
            </w:r>
          </w:p>
        </w:tc>
      </w:tr>
      <w:tr w:rsidR="009C3420" w:rsidRPr="00084BCE" w:rsidTr="006B0CCB">
        <w:trPr>
          <w:cantSplit/>
          <w:trHeight w:val="21"/>
        </w:trPr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3420" w:rsidRPr="00084BCE" w:rsidRDefault="009C3420" w:rsidP="00DB5EAF">
            <w:pPr>
              <w:rPr>
                <w:b/>
              </w:rPr>
            </w:pPr>
            <w:r w:rsidRPr="00084BCE">
              <w:t>General notions about plant diseases</w:t>
            </w:r>
          </w:p>
        </w:tc>
      </w:tr>
      <w:tr w:rsidR="009C3420" w:rsidRPr="00084BCE" w:rsidTr="006B0CCB">
        <w:trPr>
          <w:cantSplit/>
          <w:trHeight w:val="21"/>
        </w:trPr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C3420" w:rsidRPr="00084BCE" w:rsidRDefault="009C3420" w:rsidP="00DB5EAF">
            <w:pPr>
              <w:jc w:val="both"/>
            </w:pPr>
            <w:r w:rsidRPr="00084BCE">
              <w:t>Introduction to plant diseases. Characteristics of pathogens.</w:t>
            </w:r>
          </w:p>
        </w:tc>
      </w:tr>
      <w:tr w:rsidR="009C3420" w:rsidRPr="00084BCE" w:rsidTr="006B0CCB">
        <w:trPr>
          <w:cantSplit/>
          <w:trHeight w:val="21"/>
        </w:trPr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C3420" w:rsidRPr="00084BCE" w:rsidRDefault="009C3420" w:rsidP="00DB5EAF">
            <w:pPr>
              <w:jc w:val="both"/>
              <w:rPr>
                <w:lang w:val="it-IT"/>
              </w:rPr>
            </w:pPr>
            <w:proofErr w:type="spellStart"/>
            <w:r w:rsidRPr="00084BCE">
              <w:rPr>
                <w:lang w:val="it-IT"/>
              </w:rPr>
              <w:t>Factors</w:t>
            </w:r>
            <w:proofErr w:type="spellEnd"/>
            <w:r w:rsidRPr="00084BCE">
              <w:rPr>
                <w:lang w:val="it-IT"/>
              </w:rPr>
              <w:t xml:space="preserve"> </w:t>
            </w:r>
            <w:proofErr w:type="spellStart"/>
            <w:r w:rsidRPr="00084BCE">
              <w:rPr>
                <w:lang w:val="it-IT"/>
              </w:rPr>
              <w:t>that</w:t>
            </w:r>
            <w:proofErr w:type="spellEnd"/>
            <w:r w:rsidRPr="00084BCE">
              <w:rPr>
                <w:lang w:val="it-IT"/>
              </w:rPr>
              <w:t xml:space="preserve"> </w:t>
            </w:r>
            <w:proofErr w:type="spellStart"/>
            <w:r w:rsidRPr="00084BCE">
              <w:rPr>
                <w:lang w:val="it-IT"/>
              </w:rPr>
              <w:t>influence</w:t>
            </w:r>
            <w:proofErr w:type="spellEnd"/>
            <w:r w:rsidRPr="00084BCE">
              <w:rPr>
                <w:lang w:val="it-IT"/>
              </w:rPr>
              <w:t xml:space="preserve"> </w:t>
            </w:r>
            <w:proofErr w:type="spellStart"/>
            <w:r w:rsidRPr="00084BCE">
              <w:rPr>
                <w:lang w:val="it-IT"/>
              </w:rPr>
              <w:t>parasitic</w:t>
            </w:r>
            <w:proofErr w:type="spellEnd"/>
            <w:r w:rsidRPr="00084BCE">
              <w:rPr>
                <w:lang w:val="it-IT"/>
              </w:rPr>
              <w:t xml:space="preserve"> </w:t>
            </w:r>
            <w:proofErr w:type="spellStart"/>
            <w:r w:rsidRPr="00084BCE">
              <w:rPr>
                <w:lang w:val="it-IT"/>
              </w:rPr>
              <w:t>properties</w:t>
            </w:r>
            <w:proofErr w:type="spellEnd"/>
            <w:r w:rsidRPr="00084BCE">
              <w:rPr>
                <w:lang w:val="it-IT"/>
              </w:rPr>
              <w:t xml:space="preserve"> (</w:t>
            </w:r>
            <w:proofErr w:type="spellStart"/>
            <w:r w:rsidRPr="00084BCE">
              <w:rPr>
                <w:lang w:val="it-IT"/>
              </w:rPr>
              <w:t>internal</w:t>
            </w:r>
            <w:proofErr w:type="spellEnd"/>
            <w:r w:rsidRPr="00084BCE">
              <w:rPr>
                <w:lang w:val="it-IT"/>
              </w:rPr>
              <w:t xml:space="preserve"> and </w:t>
            </w:r>
            <w:proofErr w:type="spellStart"/>
            <w:r w:rsidRPr="00084BCE">
              <w:rPr>
                <w:lang w:val="it-IT"/>
              </w:rPr>
              <w:t>external</w:t>
            </w:r>
            <w:proofErr w:type="spellEnd"/>
            <w:r w:rsidRPr="00084BCE">
              <w:rPr>
                <w:lang w:val="it-IT"/>
              </w:rPr>
              <w:t xml:space="preserve">). Mode of </w:t>
            </w:r>
            <w:proofErr w:type="spellStart"/>
            <w:r w:rsidRPr="00084BCE">
              <w:rPr>
                <w:lang w:val="it-IT"/>
              </w:rPr>
              <w:t>nutrition</w:t>
            </w:r>
            <w:proofErr w:type="spellEnd"/>
            <w:r w:rsidRPr="00084BCE">
              <w:rPr>
                <w:lang w:val="it-IT"/>
              </w:rPr>
              <w:t xml:space="preserve"> and spread of the </w:t>
            </w:r>
            <w:proofErr w:type="spellStart"/>
            <w:r w:rsidRPr="00084BCE">
              <w:rPr>
                <w:lang w:val="it-IT"/>
              </w:rPr>
              <w:t>pathogens</w:t>
            </w:r>
            <w:proofErr w:type="spellEnd"/>
            <w:r w:rsidRPr="00084BCE">
              <w:rPr>
                <w:lang w:val="it-IT"/>
              </w:rPr>
              <w:t>.</w:t>
            </w:r>
          </w:p>
        </w:tc>
      </w:tr>
      <w:tr w:rsidR="009C3420" w:rsidRPr="00084BCE" w:rsidTr="006B0CCB">
        <w:trPr>
          <w:cantSplit/>
          <w:trHeight w:val="21"/>
        </w:trPr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C3420" w:rsidRPr="00084BCE" w:rsidRDefault="009C3420" w:rsidP="00DB5EAF">
            <w:pPr>
              <w:jc w:val="both"/>
              <w:rPr>
                <w:lang w:val="it-IT"/>
              </w:rPr>
            </w:pPr>
            <w:proofErr w:type="spellStart"/>
            <w:r w:rsidRPr="00084BCE">
              <w:rPr>
                <w:lang w:val="it-IT"/>
              </w:rPr>
              <w:t>Clasification</w:t>
            </w:r>
            <w:proofErr w:type="spellEnd"/>
            <w:r w:rsidRPr="00084BCE">
              <w:rPr>
                <w:lang w:val="it-IT"/>
              </w:rPr>
              <w:t xml:space="preserve"> and </w:t>
            </w:r>
            <w:proofErr w:type="spellStart"/>
            <w:r w:rsidRPr="00084BCE">
              <w:rPr>
                <w:lang w:val="it-IT"/>
              </w:rPr>
              <w:t>specific</w:t>
            </w:r>
            <w:proofErr w:type="spellEnd"/>
            <w:r w:rsidRPr="00084BCE">
              <w:rPr>
                <w:lang w:val="it-IT"/>
              </w:rPr>
              <w:t xml:space="preserve"> </w:t>
            </w:r>
            <w:proofErr w:type="spellStart"/>
            <w:r w:rsidRPr="00084BCE">
              <w:rPr>
                <w:lang w:val="it-IT"/>
              </w:rPr>
              <w:t>characters</w:t>
            </w:r>
            <w:proofErr w:type="spellEnd"/>
            <w:r w:rsidRPr="00084BCE">
              <w:rPr>
                <w:lang w:val="it-IT"/>
              </w:rPr>
              <w:t xml:space="preserve"> of </w:t>
            </w:r>
            <w:proofErr w:type="spellStart"/>
            <w:r w:rsidRPr="00084BCE">
              <w:rPr>
                <w:lang w:val="it-IT"/>
              </w:rPr>
              <w:t>pathogen</w:t>
            </w:r>
            <w:proofErr w:type="spellEnd"/>
            <w:r w:rsidRPr="00084BCE">
              <w:rPr>
                <w:lang w:val="it-IT"/>
              </w:rPr>
              <w:t xml:space="preserve"> agents. </w:t>
            </w:r>
            <w:proofErr w:type="spellStart"/>
            <w:r w:rsidRPr="00084BCE">
              <w:rPr>
                <w:lang w:val="it-IT"/>
              </w:rPr>
              <w:t>Viruses</w:t>
            </w:r>
            <w:proofErr w:type="spellEnd"/>
            <w:r w:rsidRPr="00084BCE">
              <w:rPr>
                <w:lang w:val="it-IT"/>
              </w:rPr>
              <w:t xml:space="preserve">. </w:t>
            </w:r>
            <w:proofErr w:type="spellStart"/>
            <w:r w:rsidRPr="00084BCE">
              <w:rPr>
                <w:lang w:val="it-IT"/>
              </w:rPr>
              <w:t>Mycoplasmas</w:t>
            </w:r>
            <w:proofErr w:type="spellEnd"/>
            <w:r w:rsidRPr="00084BCE">
              <w:rPr>
                <w:lang w:val="it-IT"/>
              </w:rPr>
              <w:t xml:space="preserve">. </w:t>
            </w:r>
            <w:proofErr w:type="spellStart"/>
            <w:r w:rsidRPr="00084BCE">
              <w:rPr>
                <w:lang w:val="it-IT"/>
              </w:rPr>
              <w:t>Bacteria</w:t>
            </w:r>
            <w:proofErr w:type="spellEnd"/>
            <w:r w:rsidRPr="00084BCE">
              <w:rPr>
                <w:lang w:val="it-IT"/>
              </w:rPr>
              <w:t xml:space="preserve">. </w:t>
            </w:r>
          </w:p>
        </w:tc>
      </w:tr>
      <w:tr w:rsidR="009C3420" w:rsidRPr="00084BCE" w:rsidTr="006B0CCB">
        <w:trPr>
          <w:cantSplit/>
          <w:trHeight w:val="21"/>
        </w:trPr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C3420" w:rsidRPr="00084BCE" w:rsidRDefault="009C3420" w:rsidP="00DB5EAF">
            <w:pPr>
              <w:jc w:val="both"/>
            </w:pPr>
            <w:r w:rsidRPr="00084BCE">
              <w:rPr>
                <w:lang w:val="it-IT"/>
              </w:rPr>
              <w:t>Fungi (</w:t>
            </w:r>
            <w:proofErr w:type="spellStart"/>
            <w:r w:rsidRPr="00084BCE">
              <w:rPr>
                <w:lang w:val="it-IT"/>
              </w:rPr>
              <w:t>morphology</w:t>
            </w:r>
            <w:proofErr w:type="spellEnd"/>
            <w:r w:rsidRPr="00084BCE">
              <w:t>, asexual and sexual propagation, class characterization of fungi).</w:t>
            </w:r>
          </w:p>
        </w:tc>
      </w:tr>
      <w:tr w:rsidR="009C3420" w:rsidRPr="00084BCE" w:rsidTr="006B0CCB">
        <w:trPr>
          <w:cantSplit/>
          <w:trHeight w:val="21"/>
        </w:trPr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C3420" w:rsidRPr="00084BCE" w:rsidRDefault="009C3420" w:rsidP="00DB5EAF">
            <w:pPr>
              <w:jc w:val="both"/>
            </w:pPr>
            <w:r w:rsidRPr="00084BCE">
              <w:t>General technologies for prevention and integrated control.</w:t>
            </w:r>
          </w:p>
        </w:tc>
      </w:tr>
      <w:tr w:rsidR="009C3420" w:rsidRPr="00084BCE" w:rsidTr="006B0CCB">
        <w:trPr>
          <w:cantSplit/>
          <w:trHeight w:val="21"/>
        </w:trPr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C3420" w:rsidRPr="00084BCE" w:rsidRDefault="009C3420" w:rsidP="00DB5EAF">
            <w:pPr>
              <w:jc w:val="both"/>
            </w:pPr>
            <w:r w:rsidRPr="00084BCE">
              <w:t>Cereal diseases - I</w:t>
            </w:r>
          </w:p>
        </w:tc>
      </w:tr>
      <w:tr w:rsidR="009C3420" w:rsidRPr="00084BCE" w:rsidTr="006B0CCB">
        <w:trPr>
          <w:cantSplit/>
          <w:trHeight w:val="21"/>
        </w:trPr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C3420" w:rsidRPr="00084BCE" w:rsidRDefault="009C3420" w:rsidP="00DB5EAF">
            <w:pPr>
              <w:jc w:val="both"/>
            </w:pPr>
            <w:r w:rsidRPr="00084BCE">
              <w:t>Cereal diseases - II</w:t>
            </w:r>
          </w:p>
        </w:tc>
      </w:tr>
      <w:tr w:rsidR="009C3420" w:rsidRPr="00084BCE" w:rsidTr="006B0CCB">
        <w:trPr>
          <w:cantSplit/>
          <w:trHeight w:val="21"/>
        </w:trPr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C3420" w:rsidRPr="00084BCE" w:rsidRDefault="009C3420" w:rsidP="00DB5EAF">
            <w:pPr>
              <w:jc w:val="both"/>
            </w:pPr>
            <w:r w:rsidRPr="00084BCE">
              <w:t>Beans and peas disease.</w:t>
            </w:r>
          </w:p>
        </w:tc>
      </w:tr>
      <w:tr w:rsidR="009C3420" w:rsidRPr="00084BCE" w:rsidTr="006B0CCB">
        <w:trPr>
          <w:cantSplit/>
          <w:trHeight w:val="21"/>
        </w:trPr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C3420" w:rsidRPr="00084BCE" w:rsidRDefault="009C3420" w:rsidP="00DB5EAF">
            <w:pPr>
              <w:jc w:val="both"/>
            </w:pPr>
            <w:r w:rsidRPr="00084BCE">
              <w:t>Non-food crops diseases.</w:t>
            </w:r>
          </w:p>
        </w:tc>
      </w:tr>
      <w:tr w:rsidR="009C3420" w:rsidRPr="00084BCE" w:rsidTr="006B0CCB">
        <w:trPr>
          <w:cantSplit/>
          <w:trHeight w:val="21"/>
        </w:trPr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C3420" w:rsidRPr="00084BCE" w:rsidRDefault="009C3420" w:rsidP="00DB5EAF">
            <w:pPr>
              <w:jc w:val="both"/>
            </w:pPr>
            <w:r w:rsidRPr="00084BCE">
              <w:t>Vegetables diseases.</w:t>
            </w:r>
          </w:p>
        </w:tc>
      </w:tr>
      <w:tr w:rsidR="009C3420" w:rsidRPr="00084BCE" w:rsidTr="006B0CCB">
        <w:trPr>
          <w:cantSplit/>
          <w:trHeight w:val="21"/>
        </w:trPr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C3420" w:rsidRPr="00084BCE" w:rsidRDefault="009C3420" w:rsidP="00DB5EAF">
            <w:pPr>
              <w:jc w:val="both"/>
            </w:pPr>
            <w:r w:rsidRPr="00084BCE">
              <w:t>Fruit trees and shrubs diseases – I.</w:t>
            </w:r>
          </w:p>
        </w:tc>
      </w:tr>
      <w:tr w:rsidR="009C3420" w:rsidRPr="00084BCE" w:rsidTr="006B0CCB">
        <w:trPr>
          <w:cantSplit/>
          <w:trHeight w:val="21"/>
        </w:trPr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C3420" w:rsidRPr="00084BCE" w:rsidRDefault="009C3420" w:rsidP="00DB5EAF">
            <w:pPr>
              <w:jc w:val="both"/>
            </w:pPr>
            <w:r w:rsidRPr="00084BCE">
              <w:t>Fruit trees and shrubs diseases  - II.</w:t>
            </w:r>
          </w:p>
        </w:tc>
      </w:tr>
      <w:tr w:rsidR="009C3420" w:rsidRPr="00084BCE" w:rsidTr="006B0CCB">
        <w:trPr>
          <w:cantSplit/>
          <w:trHeight w:val="21"/>
        </w:trPr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C3420" w:rsidRPr="00084BCE" w:rsidRDefault="009C3420" w:rsidP="00DB5EAF">
            <w:pPr>
              <w:jc w:val="both"/>
            </w:pPr>
            <w:r w:rsidRPr="00084BCE">
              <w:t>Grapevine diseases- I</w:t>
            </w:r>
          </w:p>
        </w:tc>
      </w:tr>
      <w:tr w:rsidR="009C3420" w:rsidRPr="00084BCE" w:rsidTr="006B0CCB">
        <w:trPr>
          <w:cantSplit/>
          <w:trHeight w:val="21"/>
        </w:trPr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C3420" w:rsidRPr="00084BCE" w:rsidRDefault="009C3420" w:rsidP="00DB5EAF">
            <w:pPr>
              <w:jc w:val="both"/>
            </w:pPr>
            <w:r w:rsidRPr="00084BCE">
              <w:t>Grapevine diseases – II.</w:t>
            </w:r>
          </w:p>
        </w:tc>
      </w:tr>
      <w:tr w:rsidR="009C3420" w:rsidRPr="00084BCE" w:rsidTr="006B0CCB">
        <w:trPr>
          <w:cantSplit/>
          <w:trHeight w:val="207"/>
        </w:trPr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9C3420" w:rsidRPr="00084BCE" w:rsidRDefault="009C3420" w:rsidP="00DB5EAF">
            <w:pPr>
              <w:jc w:val="center"/>
              <w:rPr>
                <w:b/>
              </w:rPr>
            </w:pPr>
            <w:r w:rsidRPr="00084BCE">
              <w:rPr>
                <w:b/>
              </w:rPr>
              <w:t>Practicum</w:t>
            </w:r>
          </w:p>
        </w:tc>
      </w:tr>
      <w:tr w:rsidR="009C3420" w:rsidRPr="00084BCE" w:rsidTr="006B0CCB">
        <w:trPr>
          <w:cantSplit/>
          <w:trHeight w:val="22"/>
        </w:trPr>
        <w:tc>
          <w:tcPr>
            <w:tcW w:w="10215" w:type="dxa"/>
            <w:gridSpan w:val="2"/>
            <w:tcBorders>
              <w:right w:val="single" w:sz="4" w:space="8" w:color="auto" w:frame="1"/>
            </w:tcBorders>
            <w:shd w:val="clear" w:color="000000" w:fill="auto"/>
          </w:tcPr>
          <w:p w:rsidR="009C3420" w:rsidRPr="00084BCE" w:rsidRDefault="009C3420" w:rsidP="00DB5EAF">
            <w:pPr>
              <w:jc w:val="both"/>
            </w:pPr>
            <w:r w:rsidRPr="00084BCE">
              <w:t>Parasitic aspects produces by pathogen agents</w:t>
            </w:r>
          </w:p>
        </w:tc>
      </w:tr>
      <w:tr w:rsidR="009C3420" w:rsidRPr="00084BCE" w:rsidTr="006B0CCB">
        <w:tblPrEx>
          <w:tblBorders>
            <w:left w:val="single" w:sz="4" w:space="0" w:color="400000"/>
          </w:tblBorders>
        </w:tblPrEx>
        <w:trPr>
          <w:cantSplit/>
          <w:trHeight w:val="22"/>
        </w:trPr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000010" w:fill="auto"/>
          </w:tcPr>
          <w:p w:rsidR="009C3420" w:rsidRPr="00084BCE" w:rsidRDefault="009C3420" w:rsidP="00DB5EAF">
            <w:pPr>
              <w:jc w:val="both"/>
            </w:pPr>
            <w:r w:rsidRPr="00084BCE">
              <w:t>Cereal diseases</w:t>
            </w:r>
          </w:p>
        </w:tc>
      </w:tr>
      <w:tr w:rsidR="009C3420" w:rsidRPr="00084BCE" w:rsidTr="006B0CCB">
        <w:tblPrEx>
          <w:tblBorders>
            <w:left w:val="single" w:sz="4" w:space="0" w:color="400000"/>
          </w:tblBorders>
        </w:tblPrEx>
        <w:trPr>
          <w:cantSplit/>
          <w:trHeight w:val="22"/>
        </w:trPr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000010" w:fill="auto"/>
          </w:tcPr>
          <w:p w:rsidR="009C3420" w:rsidRPr="00084BCE" w:rsidRDefault="009C3420" w:rsidP="00DB5EAF">
            <w:pPr>
              <w:jc w:val="both"/>
            </w:pPr>
            <w:r w:rsidRPr="00084BCE">
              <w:t>Non-food crops diseases</w:t>
            </w:r>
          </w:p>
        </w:tc>
      </w:tr>
      <w:tr w:rsidR="009C3420" w:rsidRPr="00084BCE" w:rsidTr="006B0CCB">
        <w:tblPrEx>
          <w:tblBorders>
            <w:left w:val="single" w:sz="4" w:space="0" w:color="400000"/>
          </w:tblBorders>
        </w:tblPrEx>
        <w:trPr>
          <w:cantSplit/>
          <w:trHeight w:val="22"/>
        </w:trPr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000010" w:fill="auto"/>
          </w:tcPr>
          <w:p w:rsidR="009C3420" w:rsidRPr="00084BCE" w:rsidRDefault="009C3420" w:rsidP="00DB5EAF">
            <w:r w:rsidRPr="00084BCE">
              <w:t xml:space="preserve">Beans and peas disease. </w:t>
            </w:r>
          </w:p>
        </w:tc>
      </w:tr>
      <w:tr w:rsidR="009C3420" w:rsidRPr="00084BCE" w:rsidTr="006B0CCB">
        <w:tblPrEx>
          <w:tblBorders>
            <w:left w:val="single" w:sz="4" w:space="0" w:color="400000"/>
          </w:tblBorders>
        </w:tblPrEx>
        <w:trPr>
          <w:cantSplit/>
          <w:trHeight w:val="22"/>
        </w:trPr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000010" w:fill="auto"/>
          </w:tcPr>
          <w:p w:rsidR="009C3420" w:rsidRPr="00084BCE" w:rsidRDefault="009C3420" w:rsidP="00DB5EAF">
            <w:r w:rsidRPr="00084BCE">
              <w:t xml:space="preserve">Vegetables diseases </w:t>
            </w:r>
          </w:p>
        </w:tc>
      </w:tr>
      <w:tr w:rsidR="009C3420" w:rsidRPr="00084BCE" w:rsidTr="006B0CCB">
        <w:tblPrEx>
          <w:tblBorders>
            <w:left w:val="single" w:sz="4" w:space="0" w:color="400000"/>
          </w:tblBorders>
        </w:tblPrEx>
        <w:trPr>
          <w:cantSplit/>
          <w:trHeight w:val="22"/>
        </w:trPr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000010" w:fill="auto"/>
          </w:tcPr>
          <w:p w:rsidR="009C3420" w:rsidRPr="00084BCE" w:rsidRDefault="009C3420" w:rsidP="00DB5EAF">
            <w:r w:rsidRPr="00084BCE">
              <w:t xml:space="preserve">Fruit trees diseases </w:t>
            </w:r>
          </w:p>
        </w:tc>
      </w:tr>
      <w:tr w:rsidR="009C3420" w:rsidRPr="00084BCE" w:rsidTr="006B0CCB">
        <w:tblPrEx>
          <w:tblBorders>
            <w:top w:val="single" w:sz="4" w:space="0" w:color="000400"/>
            <w:insideH w:val="single" w:sz="4" w:space="0" w:color="000000" w:frame="1"/>
            <w:insideV w:val="single" w:sz="4" w:space="0" w:color="000010"/>
          </w:tblBorders>
          <w:tblCellMar>
            <w:left w:w="0" w:type="dxa"/>
            <w:right w:w="0" w:type="dxa"/>
          </w:tblCellMar>
        </w:tblPrEx>
        <w:trPr>
          <w:gridAfter w:val="1"/>
          <w:wAfter w:w="54" w:type="dxa"/>
          <w:cantSplit/>
          <w:trHeight w:val="18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9C3420" w:rsidRPr="00084BCE" w:rsidRDefault="009C3420" w:rsidP="00DB5EAF">
            <w:pPr>
              <w:jc w:val="both"/>
            </w:pPr>
            <w:r w:rsidRPr="00084BCE">
              <w:t xml:space="preserve">Grapevine diseases  </w:t>
            </w:r>
          </w:p>
        </w:tc>
      </w:tr>
    </w:tbl>
    <w:p w:rsidR="009C3420" w:rsidRPr="00084BCE" w:rsidRDefault="009C3420" w:rsidP="009C3420">
      <w:pPr>
        <w:autoSpaceDE w:val="0"/>
        <w:autoSpaceDN w:val="0"/>
        <w:adjustRightInd w:val="0"/>
        <w:rPr>
          <w:b/>
          <w:bCs/>
          <w:color w:val="810000"/>
          <w:lang w:val="ro-RO"/>
        </w:rPr>
      </w:pPr>
    </w:p>
    <w:p w:rsidR="009C3420" w:rsidRPr="00084BCE" w:rsidRDefault="009C3420" w:rsidP="009C3420">
      <w:pPr>
        <w:autoSpaceDE w:val="0"/>
        <w:autoSpaceDN w:val="0"/>
        <w:adjustRightInd w:val="0"/>
        <w:rPr>
          <w:b/>
          <w:bCs/>
          <w:color w:val="810000"/>
          <w:lang w:val="ro-RO"/>
        </w:rPr>
      </w:pPr>
      <w:proofErr w:type="spellStart"/>
      <w:r w:rsidRPr="00084BCE">
        <w:rPr>
          <w:b/>
          <w:bCs/>
          <w:color w:val="810000"/>
          <w:lang w:val="ro-RO"/>
        </w:rPr>
        <w:t>References</w:t>
      </w:r>
      <w:proofErr w:type="spellEnd"/>
      <w:r w:rsidR="00084BCE" w:rsidRPr="00084BCE">
        <w:rPr>
          <w:b/>
          <w:bCs/>
          <w:color w:val="810000"/>
          <w:lang w:val="ro-RO"/>
        </w:rPr>
        <w:t xml:space="preserve">: </w:t>
      </w:r>
    </w:p>
    <w:p w:rsidR="003F45E8" w:rsidRDefault="003F45E8" w:rsidP="003F45E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lang w:val="ro-RO"/>
        </w:rPr>
      </w:pPr>
      <w:r>
        <w:rPr>
          <w:lang w:val="ro-RO"/>
        </w:rPr>
        <w:lastRenderedPageBreak/>
        <w:t xml:space="preserve">Florea Andreea-Mihaela, Ulea E., 2019– </w:t>
      </w:r>
      <w:proofErr w:type="spellStart"/>
      <w:r>
        <w:rPr>
          <w:lang w:val="ro-RO"/>
        </w:rPr>
        <w:t>Indrumător</w:t>
      </w:r>
      <w:proofErr w:type="spellEnd"/>
      <w:r>
        <w:rPr>
          <w:lang w:val="ro-RO"/>
        </w:rPr>
        <w:t xml:space="preserve"> practic de fitopatologie, Ed. Ion Ionescu da la Brad </w:t>
      </w:r>
      <w:proofErr w:type="spellStart"/>
      <w:r>
        <w:rPr>
          <w:lang w:val="ro-RO"/>
        </w:rPr>
        <w:t>Iaşi</w:t>
      </w:r>
      <w:proofErr w:type="spellEnd"/>
      <w:r>
        <w:rPr>
          <w:lang w:val="ro-RO"/>
        </w:rPr>
        <w:t>.</w:t>
      </w:r>
    </w:p>
    <w:p w:rsidR="003F45E8" w:rsidRDefault="003F45E8" w:rsidP="003F45E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lang w:val="ro-RO"/>
        </w:rPr>
      </w:pPr>
      <w:r>
        <w:rPr>
          <w:lang w:val="ro-RO"/>
        </w:rPr>
        <w:t xml:space="preserve">Iacob Viorica, 2008. Bolile  plantelor cultivate-prevenire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combatere, Ed. ”Ion Ionescu de la Brad”, </w:t>
      </w:r>
      <w:proofErr w:type="spellStart"/>
      <w:r>
        <w:rPr>
          <w:lang w:val="ro-RO"/>
        </w:rPr>
        <w:t>Iaşi</w:t>
      </w:r>
      <w:proofErr w:type="spellEnd"/>
      <w:r>
        <w:rPr>
          <w:lang w:val="ro-RO"/>
        </w:rPr>
        <w:t>.</w:t>
      </w:r>
    </w:p>
    <w:p w:rsidR="003F45E8" w:rsidRDefault="003F45E8" w:rsidP="003F45E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lang w:val="ro-RO"/>
        </w:rPr>
      </w:pPr>
      <w:proofErr w:type="spellStart"/>
      <w:r>
        <w:rPr>
          <w:lang w:val="ro-RO"/>
        </w:rPr>
        <w:t>Şandru</w:t>
      </w:r>
      <w:proofErr w:type="spellEnd"/>
      <w:r>
        <w:rPr>
          <w:lang w:val="ro-RO"/>
        </w:rPr>
        <w:t xml:space="preserve"> I.D., 1996. Protejarea culturilor agricole cu ajutorul pesticidelor, Ed. Helicon, </w:t>
      </w:r>
      <w:proofErr w:type="spellStart"/>
      <w:r>
        <w:rPr>
          <w:lang w:val="ro-RO"/>
        </w:rPr>
        <w:t>Timişoara</w:t>
      </w:r>
      <w:proofErr w:type="spellEnd"/>
      <w:r>
        <w:rPr>
          <w:lang w:val="ro-RO"/>
        </w:rPr>
        <w:t>.</w:t>
      </w:r>
    </w:p>
    <w:p w:rsidR="003F45E8" w:rsidRDefault="003F45E8" w:rsidP="003F45E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lang w:val="ro-RO"/>
        </w:rPr>
      </w:pPr>
      <w:r>
        <w:rPr>
          <w:lang w:val="ro-RO"/>
        </w:rPr>
        <w:t xml:space="preserve">Ulea E., 2003. </w:t>
      </w:r>
      <w:proofErr w:type="spellStart"/>
      <w:r>
        <w:rPr>
          <w:lang w:val="ro-RO"/>
        </w:rPr>
        <w:t>Protecţia</w:t>
      </w:r>
      <w:proofErr w:type="spellEnd"/>
      <w:r>
        <w:rPr>
          <w:lang w:val="ro-RO"/>
        </w:rPr>
        <w:t xml:space="preserve"> plantelor - Fitopatologie. Ed. Ion Ionescu de la Brad, </w:t>
      </w:r>
      <w:proofErr w:type="spellStart"/>
      <w:r>
        <w:rPr>
          <w:lang w:val="ro-RO"/>
        </w:rPr>
        <w:t>Iaşi</w:t>
      </w:r>
      <w:proofErr w:type="spellEnd"/>
      <w:r>
        <w:rPr>
          <w:lang w:val="ro-RO"/>
        </w:rPr>
        <w:t>.</w:t>
      </w:r>
    </w:p>
    <w:p w:rsidR="003F45E8" w:rsidRDefault="003F45E8" w:rsidP="009C3420">
      <w:pPr>
        <w:autoSpaceDE w:val="0"/>
        <w:autoSpaceDN w:val="0"/>
        <w:adjustRightInd w:val="0"/>
        <w:rPr>
          <w:b/>
          <w:bCs/>
          <w:color w:val="810000"/>
        </w:rPr>
      </w:pPr>
    </w:p>
    <w:p w:rsidR="009C3420" w:rsidRPr="00084BCE" w:rsidRDefault="009C3420" w:rsidP="009C3420">
      <w:pPr>
        <w:autoSpaceDE w:val="0"/>
        <w:autoSpaceDN w:val="0"/>
        <w:adjustRightInd w:val="0"/>
        <w:rPr>
          <w:b/>
          <w:bCs/>
          <w:color w:val="810000"/>
        </w:rPr>
      </w:pPr>
      <w:r w:rsidRPr="00084BCE">
        <w:rPr>
          <w:b/>
          <w:bCs/>
          <w:color w:val="810000"/>
        </w:rPr>
        <w:t>Evaluation</w:t>
      </w:r>
    </w:p>
    <w:p w:rsidR="009C3420" w:rsidRPr="00084BCE" w:rsidRDefault="009C3420" w:rsidP="009C3420">
      <w:pPr>
        <w:autoSpaceDE w:val="0"/>
        <w:autoSpaceDN w:val="0"/>
        <w:adjustRightInd w:val="0"/>
        <w:rPr>
          <w:b/>
          <w:bCs/>
          <w:color w:val="810000"/>
          <w:lang w:val="ro-RO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1"/>
        <w:gridCol w:w="4502"/>
        <w:gridCol w:w="2401"/>
      </w:tblGrid>
      <w:tr w:rsidR="009C3420" w:rsidRPr="00084BCE" w:rsidTr="00DB5EAF">
        <w:trPr>
          <w:cantSplit/>
          <w:trHeight w:val="267"/>
        </w:trPr>
        <w:tc>
          <w:tcPr>
            <w:tcW w:w="3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C3420" w:rsidRPr="00084BCE" w:rsidRDefault="009C3420" w:rsidP="00DB5EAF">
            <w:pPr>
              <w:jc w:val="center"/>
              <w:rPr>
                <w:b/>
              </w:rPr>
            </w:pPr>
            <w:r w:rsidRPr="00084BCE">
              <w:rPr>
                <w:b/>
              </w:rPr>
              <w:t>Evaluation form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C3420" w:rsidRPr="00084BCE" w:rsidRDefault="009C3420" w:rsidP="00DB5EAF">
            <w:pPr>
              <w:jc w:val="center"/>
              <w:rPr>
                <w:b/>
              </w:rPr>
            </w:pPr>
            <w:r w:rsidRPr="00084BCE">
              <w:rPr>
                <w:b/>
              </w:rPr>
              <w:t>Evaluation Methods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9C3420" w:rsidRPr="00084BCE" w:rsidRDefault="009C3420" w:rsidP="00DB5EAF">
            <w:pPr>
              <w:jc w:val="center"/>
              <w:rPr>
                <w:b/>
              </w:rPr>
            </w:pPr>
            <w:r w:rsidRPr="00084BCE">
              <w:rPr>
                <w:b/>
              </w:rPr>
              <w:t>Percentage of the final grade</w:t>
            </w:r>
          </w:p>
        </w:tc>
      </w:tr>
      <w:tr w:rsidR="009C3420" w:rsidRPr="00084BCE" w:rsidTr="00DB5EAF">
        <w:trPr>
          <w:cantSplit/>
          <w:trHeight w:val="685"/>
        </w:trPr>
        <w:tc>
          <w:tcPr>
            <w:tcW w:w="3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420" w:rsidRPr="00084BCE" w:rsidRDefault="009C3420" w:rsidP="00DB5EAF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lang w:eastAsia="ro-RO"/>
              </w:rPr>
            </w:pPr>
            <w:r w:rsidRPr="00084BCE">
              <w:rPr>
                <w:lang w:eastAsia="ro-RO"/>
              </w:rPr>
              <w:t>Exam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420" w:rsidRPr="00084BCE" w:rsidRDefault="009C3420" w:rsidP="00DB5EAF">
            <w:pPr>
              <w:jc w:val="center"/>
            </w:pPr>
            <w:r w:rsidRPr="00084BCE">
              <w:t>Oral examination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420" w:rsidRPr="00084BCE" w:rsidRDefault="009C3420" w:rsidP="00DB5EAF">
            <w:pPr>
              <w:jc w:val="center"/>
            </w:pPr>
            <w:r w:rsidRPr="00084BCE">
              <w:t>60%</w:t>
            </w:r>
          </w:p>
        </w:tc>
      </w:tr>
      <w:tr w:rsidR="009C3420" w:rsidRPr="00084BCE" w:rsidTr="00DB5EAF">
        <w:trPr>
          <w:cantSplit/>
          <w:trHeight w:val="583"/>
        </w:trPr>
        <w:tc>
          <w:tcPr>
            <w:tcW w:w="3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420" w:rsidRPr="00084BCE" w:rsidRDefault="009C3420" w:rsidP="00DB5EAF">
            <w:pPr>
              <w:jc w:val="both"/>
            </w:pPr>
            <w:r w:rsidRPr="00084BCE">
              <w:t>Appreciation of the activity during the semester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420" w:rsidRPr="00084BCE" w:rsidRDefault="009C3420" w:rsidP="00DB5EAF">
            <w:pPr>
              <w:jc w:val="both"/>
            </w:pPr>
            <w:r w:rsidRPr="00084BCE">
              <w:rPr>
                <w:lang w:val="it-IT"/>
              </w:rPr>
              <w:t>Test</w:t>
            </w:r>
            <w:r w:rsidRPr="00084BCE">
              <w:rPr>
                <w:b/>
              </w:rPr>
              <w:t xml:space="preserve">+ </w:t>
            </w:r>
            <w:proofErr w:type="spellStart"/>
            <w:r w:rsidRPr="00084BCE">
              <w:rPr>
                <w:lang w:val="it-IT"/>
              </w:rPr>
              <w:t>practical</w:t>
            </w:r>
            <w:proofErr w:type="spellEnd"/>
            <w:r w:rsidRPr="00084BCE">
              <w:rPr>
                <w:lang w:val="it-IT"/>
              </w:rPr>
              <w:t xml:space="preserve"> </w:t>
            </w:r>
            <w:proofErr w:type="spellStart"/>
            <w:r w:rsidRPr="00084BCE">
              <w:rPr>
                <w:lang w:val="it-IT"/>
              </w:rPr>
              <w:t>application</w:t>
            </w:r>
            <w:proofErr w:type="spellEnd"/>
            <w:r w:rsidRPr="00084BCE">
              <w:rPr>
                <w:lang w:val="it-IT"/>
              </w:rPr>
              <w:t xml:space="preserve">+ </w:t>
            </w:r>
            <w:proofErr w:type="spellStart"/>
            <w:r w:rsidRPr="00084BCE">
              <w:rPr>
                <w:lang w:val="it-IT"/>
              </w:rPr>
              <w:t>herbarium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420" w:rsidRPr="00084BCE" w:rsidRDefault="009C3420" w:rsidP="00DB5EAF">
            <w:pPr>
              <w:jc w:val="center"/>
            </w:pPr>
            <w:r w:rsidRPr="00084BCE">
              <w:t>40%</w:t>
            </w:r>
          </w:p>
        </w:tc>
      </w:tr>
    </w:tbl>
    <w:p w:rsidR="009C3420" w:rsidRPr="00084BCE" w:rsidRDefault="009C3420" w:rsidP="009C3420">
      <w:pPr>
        <w:autoSpaceDE w:val="0"/>
        <w:autoSpaceDN w:val="0"/>
        <w:adjustRightInd w:val="0"/>
        <w:rPr>
          <w:b/>
          <w:bCs/>
          <w:color w:val="810000"/>
          <w:lang w:val="ro-RO"/>
        </w:rPr>
      </w:pPr>
    </w:p>
    <w:p w:rsidR="006B0CCB" w:rsidRPr="00866630" w:rsidRDefault="006B0CCB" w:rsidP="006B0CCB">
      <w:pPr>
        <w:autoSpaceDE w:val="0"/>
        <w:autoSpaceDN w:val="0"/>
        <w:adjustRightInd w:val="0"/>
        <w:ind w:firstLine="284"/>
        <w:rPr>
          <w:rFonts w:ascii="TimesNewRoman,Bold" w:eastAsiaTheme="minorHAnsi" w:hAnsi="TimesNewRoman,Bold" w:cs="TimesNewRoman,Bold"/>
          <w:b/>
          <w:bCs/>
          <w:color w:val="830000"/>
        </w:rPr>
      </w:pPr>
      <w:r w:rsidRPr="00866630">
        <w:rPr>
          <w:rFonts w:ascii="TimesNewRoman,Bold" w:eastAsiaTheme="minorHAnsi" w:hAnsi="TimesNewRoman,Bold" w:cs="TimesNewRoman,Bold"/>
          <w:b/>
          <w:bCs/>
          <w:color w:val="830000"/>
        </w:rPr>
        <w:t>Contact:</w:t>
      </w:r>
    </w:p>
    <w:p w:rsidR="006B0CCB" w:rsidRPr="00866630" w:rsidRDefault="006B0CCB" w:rsidP="006B0CCB">
      <w:pPr>
        <w:autoSpaceDE w:val="0"/>
        <w:autoSpaceDN w:val="0"/>
        <w:adjustRightInd w:val="0"/>
        <w:ind w:firstLine="284"/>
        <w:rPr>
          <w:rFonts w:ascii="TimesNewRoman,Bold" w:eastAsiaTheme="minorHAnsi" w:hAnsi="TimesNewRoman,Bold" w:cs="TimesNewRoman,Bold"/>
          <w:b/>
          <w:bCs/>
          <w:color w:val="000000"/>
        </w:rPr>
      </w:pPr>
      <w:r w:rsidRPr="00866630">
        <w:rPr>
          <w:rFonts w:ascii="TimesNewRoman,Bold" w:eastAsiaTheme="minorHAnsi" w:hAnsi="TimesNewRoman,Bold" w:cs="TimesNewRoman,Bold"/>
          <w:b/>
          <w:bCs/>
          <w:color w:val="000000"/>
        </w:rPr>
        <w:t xml:space="preserve">PhD, Lecturer </w:t>
      </w:r>
      <w:proofErr w:type="spellStart"/>
      <w:r w:rsidRPr="00866630">
        <w:rPr>
          <w:rFonts w:ascii="TimesNewRoman,Bold" w:eastAsiaTheme="minorHAnsi" w:hAnsi="TimesNewRoman,Bold" w:cs="TimesNewRoman,Bold"/>
          <w:b/>
          <w:bCs/>
          <w:color w:val="000000"/>
        </w:rPr>
        <w:t>Andreea-Mihaela</w:t>
      </w:r>
      <w:proofErr w:type="spellEnd"/>
      <w:r w:rsidRPr="00866630">
        <w:rPr>
          <w:rFonts w:ascii="TimesNewRoman,Bold" w:eastAsiaTheme="minorHAnsi" w:hAnsi="TimesNewRoman,Bold" w:cs="TimesNewRoman,Bold"/>
          <w:b/>
          <w:bCs/>
          <w:color w:val="000000"/>
        </w:rPr>
        <w:t xml:space="preserve"> FLOREA</w:t>
      </w:r>
    </w:p>
    <w:p w:rsidR="006B0CCB" w:rsidRPr="00866630" w:rsidRDefault="006B0CCB" w:rsidP="006B0CCB">
      <w:pPr>
        <w:autoSpaceDE w:val="0"/>
        <w:autoSpaceDN w:val="0"/>
        <w:adjustRightInd w:val="0"/>
        <w:ind w:left="284"/>
        <w:rPr>
          <w:rFonts w:ascii="TimesNewRoman,Bold" w:eastAsiaTheme="minorHAnsi" w:hAnsi="TimesNewRoman,Bold" w:cs="TimesNewRoman,Bold"/>
          <w:b/>
          <w:bCs/>
          <w:color w:val="000000"/>
        </w:rPr>
      </w:pPr>
      <w:r w:rsidRPr="00866630">
        <w:t>Faculty of Agriculture- Iasi University of Life Sciences (IULS)</w:t>
      </w:r>
      <w:r w:rsidRPr="00866630">
        <w:br/>
        <w:t xml:space="preserve">3 </w:t>
      </w:r>
      <w:proofErr w:type="spellStart"/>
      <w:r w:rsidRPr="00866630">
        <w:t>Mihail</w:t>
      </w:r>
      <w:proofErr w:type="spellEnd"/>
      <w:r w:rsidRPr="00866630">
        <w:t xml:space="preserve"> </w:t>
      </w:r>
      <w:proofErr w:type="spellStart"/>
      <w:r w:rsidRPr="00866630">
        <w:t>Sadoveanu</w:t>
      </w:r>
      <w:proofErr w:type="spellEnd"/>
      <w:r w:rsidRPr="00866630">
        <w:t xml:space="preserve"> Alley, </w:t>
      </w:r>
      <w:proofErr w:type="spellStart"/>
      <w:r w:rsidRPr="00866630">
        <w:t>Iaşi</w:t>
      </w:r>
      <w:proofErr w:type="spellEnd"/>
      <w:r w:rsidRPr="00866630">
        <w:t>, 700490, Romania</w:t>
      </w:r>
      <w:r w:rsidRPr="00866630">
        <w:br/>
        <w:t>Tel: +40-232-407526, Fax: +40-0232-219175</w:t>
      </w:r>
    </w:p>
    <w:p w:rsidR="006B0CCB" w:rsidRPr="00866630" w:rsidRDefault="006B0CCB" w:rsidP="006B0CCB">
      <w:pPr>
        <w:ind w:firstLine="284"/>
        <w:jc w:val="both"/>
      </w:pPr>
      <w:r w:rsidRPr="00866630">
        <w:rPr>
          <w:rFonts w:ascii="TimesNewRoman" w:eastAsiaTheme="minorHAnsi" w:hAnsi="TimesNewRoman" w:cs="TimesNewRoman"/>
          <w:color w:val="000000"/>
        </w:rPr>
        <w:t xml:space="preserve">E-mail: </w:t>
      </w:r>
      <w:r w:rsidRPr="00866630">
        <w:rPr>
          <w:rFonts w:ascii="TimesNewRoman" w:eastAsiaTheme="minorHAnsi" w:hAnsi="TimesNewRoman" w:cs="TimesNewRoman"/>
          <w:color w:val="0000FF"/>
        </w:rPr>
        <w:t>andreea.florea@iuls.ro</w:t>
      </w:r>
    </w:p>
    <w:p w:rsidR="009C3420" w:rsidRPr="0087586A" w:rsidRDefault="009C3420" w:rsidP="009C3420">
      <w:pPr>
        <w:autoSpaceDE w:val="0"/>
        <w:autoSpaceDN w:val="0"/>
        <w:adjustRightInd w:val="0"/>
        <w:rPr>
          <w:color w:val="000000"/>
          <w:lang w:val="ro-RO"/>
        </w:rPr>
      </w:pPr>
    </w:p>
    <w:p w:rsidR="009C3420" w:rsidRPr="0087586A" w:rsidRDefault="009C3420" w:rsidP="009C3420">
      <w:pPr>
        <w:rPr>
          <w:lang w:val="ro-RO"/>
        </w:rPr>
      </w:pPr>
    </w:p>
    <w:p w:rsidR="009C3420" w:rsidRPr="00391FC6" w:rsidRDefault="009C3420" w:rsidP="009C3420">
      <w:pPr>
        <w:rPr>
          <w:szCs w:val="20"/>
        </w:rPr>
      </w:pPr>
    </w:p>
    <w:p w:rsidR="00693B53" w:rsidRDefault="00693B53"/>
    <w:sectPr w:rsidR="00693B53" w:rsidSect="00F2225D">
      <w:footerReference w:type="even" r:id="rId7"/>
      <w:footerReference w:type="default" r:id="rId8"/>
      <w:pgSz w:w="12240" w:h="15840"/>
      <w:pgMar w:top="1440" w:right="900" w:bottom="1440" w:left="9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759" w:rsidRDefault="003D7759">
      <w:r>
        <w:separator/>
      </w:r>
    </w:p>
  </w:endnote>
  <w:endnote w:type="continuationSeparator" w:id="0">
    <w:p w:rsidR="003D7759" w:rsidRDefault="003D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25D" w:rsidRDefault="009C3420" w:rsidP="006F1F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225D" w:rsidRDefault="003D77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25D" w:rsidRDefault="009C3420" w:rsidP="006F1F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TAGE  </w:t>
    </w:r>
    <w:r>
      <w:rPr>
        <w:rStyle w:val="PageNumber"/>
        <w:noProof/>
      </w:rPr>
      <w:t>2</w:t>
    </w:r>
  </w:p>
  <w:p w:rsidR="00F2225D" w:rsidRDefault="003D7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759" w:rsidRDefault="003D7759">
      <w:r>
        <w:separator/>
      </w:r>
    </w:p>
  </w:footnote>
  <w:footnote w:type="continuationSeparator" w:id="0">
    <w:p w:rsidR="003D7759" w:rsidRDefault="003D7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74F6E"/>
    <w:multiLevelType w:val="hybridMultilevel"/>
    <w:tmpl w:val="CC127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8C"/>
    <w:rsid w:val="00084BCE"/>
    <w:rsid w:val="001023EB"/>
    <w:rsid w:val="003D7759"/>
    <w:rsid w:val="003F45E8"/>
    <w:rsid w:val="00693B53"/>
    <w:rsid w:val="006B0CCB"/>
    <w:rsid w:val="009C3420"/>
    <w:rsid w:val="00BB26FA"/>
    <w:rsid w:val="00BF0082"/>
    <w:rsid w:val="00D53D19"/>
    <w:rsid w:val="00D61E76"/>
    <w:rsid w:val="00E5303F"/>
    <w:rsid w:val="00EC788C"/>
    <w:rsid w:val="00EE0F73"/>
    <w:rsid w:val="00F9751E"/>
    <w:rsid w:val="00FC65F5"/>
    <w:rsid w:val="00FC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44E56"/>
  <w15:chartTrackingRefBased/>
  <w15:docId w15:val="{FC36F0A7-B9C4-4D5B-AA07-6A31DE9D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420"/>
    <w:pPr>
      <w:spacing w:line="240" w:lineRule="auto"/>
      <w:ind w:firstLine="0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C34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C3420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9C3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2020-05-12T07:55:00Z</dcterms:created>
  <dcterms:modified xsi:type="dcterms:W3CDTF">2024-12-17T11:18:00Z</dcterms:modified>
</cp:coreProperties>
</file>