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9D" w:rsidRDefault="00370D9D" w:rsidP="00370D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8"/>
          <w:szCs w:val="24"/>
        </w:rPr>
      </w:pPr>
    </w:p>
    <w:p w:rsidR="00084E48" w:rsidRPr="00370D9D" w:rsidRDefault="00DE4D4E" w:rsidP="00370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370D9D">
        <w:rPr>
          <w:rFonts w:ascii="Times New Roman" w:hAnsi="Times New Roman" w:cs="Times New Roman"/>
          <w:b/>
          <w:color w:val="C00000"/>
          <w:sz w:val="28"/>
          <w:szCs w:val="28"/>
        </w:rPr>
        <w:t>Ethics and Academic Integrity (YEAR IV, SEMESTER VII)</w:t>
      </w:r>
    </w:p>
    <w:p w:rsidR="00370D9D" w:rsidRDefault="00370D9D" w:rsidP="00DE4D4E"/>
    <w:p w:rsidR="00DE4D4E" w:rsidRPr="00370D9D" w:rsidRDefault="00EA02FD" w:rsidP="00DE4D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No.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transferable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credits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3</w:t>
      </w:r>
    </w:p>
    <w:p w:rsidR="00DE4D4E" w:rsidRPr="00A5002D" w:rsidRDefault="00DE4D4E" w:rsidP="00DE4D4E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5002D">
        <w:rPr>
          <w:rFonts w:ascii="Times New Roman" w:hAnsi="Times New Roman" w:cs="Times New Roman"/>
          <w:b/>
          <w:color w:val="C00000"/>
          <w:sz w:val="24"/>
          <w:szCs w:val="24"/>
        </w:rPr>
        <w:t>Discipline status</w:t>
      </w:r>
    </w:p>
    <w:p w:rsidR="00DE4D4E" w:rsidRDefault="00DE4D4E" w:rsidP="00DE4D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0D9D">
        <w:rPr>
          <w:rFonts w:ascii="Times New Roman" w:hAnsi="Times New Roman" w:cs="Times New Roman"/>
          <w:sz w:val="24"/>
          <w:szCs w:val="24"/>
        </w:rPr>
        <w:t>Optional</w:t>
      </w:r>
      <w:proofErr w:type="spellEnd"/>
      <w:r w:rsidRPr="00370D9D">
        <w:rPr>
          <w:rFonts w:ascii="Times New Roman" w:hAnsi="Times New Roman" w:cs="Times New Roman"/>
          <w:sz w:val="24"/>
          <w:szCs w:val="24"/>
        </w:rPr>
        <w:t xml:space="preserve"> Discipline</w:t>
      </w:r>
    </w:p>
    <w:p w:rsidR="00EA02FD" w:rsidRPr="00EA02FD" w:rsidRDefault="00EA02FD" w:rsidP="00EA02FD">
      <w:pPr>
        <w:pStyle w:val="NormalWeb"/>
        <w:rPr>
          <w:rFonts w:eastAsia="Calibri"/>
          <w:b/>
          <w:color w:val="943634"/>
        </w:rPr>
      </w:pPr>
      <w:r>
        <w:rPr>
          <w:rFonts w:eastAsia="Calibri"/>
          <w:b/>
          <w:color w:val="943634"/>
        </w:rPr>
        <w:t>Course Code</w:t>
      </w:r>
      <w:r w:rsidRPr="00F23D64">
        <w:rPr>
          <w:b/>
          <w:color w:val="800000"/>
        </w:rPr>
        <w:t>:</w:t>
      </w:r>
      <w:r w:rsidRPr="00F23D64">
        <w:t xml:space="preserve"> </w:t>
      </w:r>
      <w:r>
        <w:rPr>
          <w:lang w:val="ro-RO"/>
        </w:rPr>
        <w:t>A. EMIAIA.C.415</w:t>
      </w:r>
    </w:p>
    <w:p w:rsidR="00DE4D4E" w:rsidRPr="00A5002D" w:rsidRDefault="00DE4D4E" w:rsidP="00DE4D4E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5002D">
        <w:rPr>
          <w:rFonts w:ascii="Times New Roman" w:hAnsi="Times New Roman" w:cs="Times New Roman"/>
          <w:b/>
          <w:color w:val="C00000"/>
          <w:sz w:val="24"/>
          <w:szCs w:val="24"/>
        </w:rPr>
        <w:t>Discipline holder</w:t>
      </w:r>
    </w:p>
    <w:p w:rsidR="00DE4D4E" w:rsidRDefault="00DE4D4E" w:rsidP="00DE4D4E">
      <w:pPr>
        <w:rPr>
          <w:rFonts w:ascii="Times New Roman" w:hAnsi="Times New Roman" w:cs="Times New Roman"/>
          <w:sz w:val="24"/>
          <w:szCs w:val="24"/>
        </w:rPr>
      </w:pPr>
      <w:r w:rsidRPr="00370D9D">
        <w:rPr>
          <w:rFonts w:ascii="Times New Roman" w:hAnsi="Times New Roman" w:cs="Times New Roman"/>
          <w:sz w:val="24"/>
          <w:szCs w:val="24"/>
        </w:rPr>
        <w:t>Dr. conf. Carmen - Maria Diaconu</w:t>
      </w:r>
    </w:p>
    <w:p w:rsidR="00EA02FD" w:rsidRPr="00370D9D" w:rsidRDefault="00EA02FD" w:rsidP="00DE4D4E">
      <w:pPr>
        <w:rPr>
          <w:rFonts w:ascii="Times New Roman" w:hAnsi="Times New Roman" w:cs="Times New Roman"/>
          <w:sz w:val="24"/>
          <w:szCs w:val="24"/>
        </w:rPr>
      </w:pPr>
    </w:p>
    <w:p w:rsidR="00370D9D" w:rsidRDefault="00DE4D4E" w:rsidP="00DE4D4E">
      <w:pPr>
        <w:rPr>
          <w:rFonts w:ascii="Times New Roman" w:hAnsi="Times New Roman" w:cs="Times New Roman"/>
          <w:sz w:val="24"/>
          <w:szCs w:val="24"/>
        </w:rPr>
      </w:pPr>
      <w:r w:rsidRPr="00370D9D">
        <w:rPr>
          <w:rFonts w:ascii="Times New Roman" w:hAnsi="Times New Roman" w:cs="Times New Roman"/>
          <w:sz w:val="24"/>
          <w:szCs w:val="24"/>
        </w:rPr>
        <w:t>Content of the discipline (analytical programme)</w:t>
      </w:r>
      <w:bookmarkStart w:id="0" w:name="_GoBack"/>
      <w:bookmarkEnd w:id="0"/>
    </w:p>
    <w:p w:rsidR="00370D9D" w:rsidRPr="001642EC" w:rsidRDefault="00370D9D" w:rsidP="00DE4D4E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70D9D">
        <w:rPr>
          <w:rFonts w:ascii="Times New Roman" w:hAnsi="Times New Roman" w:cs="Times New Roman"/>
          <w:b/>
          <w:color w:val="C00000"/>
          <w:sz w:val="24"/>
          <w:szCs w:val="24"/>
        </w:rPr>
        <w:t>Course (Chapters/subchapters)</w:t>
      </w:r>
    </w:p>
    <w:p w:rsidR="00370D9D" w:rsidRPr="0087586A" w:rsidRDefault="00370D9D" w:rsidP="00370D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370D9D" w:rsidRPr="0087586A" w:rsidTr="00CD2334">
        <w:trPr>
          <w:cantSplit/>
          <w:trHeight w:val="192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370D9D" w:rsidRPr="00370D9D" w:rsidRDefault="00370D9D" w:rsidP="00370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D9D">
              <w:rPr>
                <w:rFonts w:ascii="Times New Roman" w:hAnsi="Times New Roman" w:cs="Times New Roman"/>
                <w:b/>
                <w:sz w:val="24"/>
                <w:szCs w:val="24"/>
              </w:rPr>
              <w:t>Course (Chapters/subchapters)</w:t>
            </w:r>
          </w:p>
          <w:p w:rsidR="00370D9D" w:rsidRPr="00095B08" w:rsidRDefault="00370D9D" w:rsidP="00370D9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70D9D" w:rsidRPr="0087586A" w:rsidTr="00CD2334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370D9D" w:rsidRPr="00370D9D" w:rsidRDefault="00370D9D" w:rsidP="00CD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o-RO"/>
              </w:rPr>
            </w:pPr>
            <w:r w:rsidRPr="00370D9D">
              <w:rPr>
                <w:rFonts w:ascii="Times New Roman" w:hAnsi="Times New Roman" w:cs="Times New Roman"/>
                <w:lang w:eastAsia="ro-RO"/>
              </w:rPr>
              <w:t>1.</w:t>
            </w:r>
            <w:r w:rsidRPr="00370D9D">
              <w:rPr>
                <w:rFonts w:ascii="Times New Roman" w:hAnsi="Times New Roman" w:cs="Times New Roman"/>
              </w:rPr>
              <w:t xml:space="preserve"> Academic ethics and deontology: definition, conceptualization, the need for regulation, comparative analysis between legality and morality.</w:t>
            </w:r>
          </w:p>
        </w:tc>
      </w:tr>
      <w:tr w:rsidR="00370D9D" w:rsidRPr="0087586A" w:rsidTr="00CD2334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370D9D" w:rsidRPr="00370D9D" w:rsidRDefault="00370D9D" w:rsidP="00CD2334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70D9D">
              <w:rPr>
                <w:rFonts w:ascii="Times New Roman" w:hAnsi="Times New Roman" w:cs="Times New Roman"/>
              </w:rPr>
              <w:t>2. Legal procedures for the implementation in the academic environment of the rules of ethics and deontlogy .</w:t>
            </w:r>
          </w:p>
        </w:tc>
      </w:tr>
      <w:tr w:rsidR="00370D9D" w:rsidRPr="0087586A" w:rsidTr="00CD2334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370D9D" w:rsidRPr="00370D9D" w:rsidRDefault="00370D9D" w:rsidP="00CD23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0D9D">
              <w:rPr>
                <w:rFonts w:ascii="Times New Roman" w:hAnsi="Times New Roman" w:cs="Times New Roman"/>
              </w:rPr>
              <w:t>3. Legal responsibility mechanism on academic ethics and integrity</w:t>
            </w:r>
          </w:p>
        </w:tc>
      </w:tr>
      <w:tr w:rsidR="00370D9D" w:rsidRPr="0087586A" w:rsidTr="00CD2334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370D9D" w:rsidRPr="00370D9D" w:rsidRDefault="00370D9D" w:rsidP="00370D9D">
            <w:pPr>
              <w:rPr>
                <w:rFonts w:ascii="Times New Roman" w:hAnsi="Times New Roman" w:cs="Times New Roman"/>
              </w:rPr>
            </w:pPr>
            <w:r w:rsidRPr="00370D9D">
              <w:rPr>
                <w:rFonts w:ascii="Times New Roman" w:hAnsi="Times New Roman" w:cs="Times New Roman"/>
              </w:rPr>
              <w:t>4. Models of university ethics and deontology practiced in the European Union and third countries.</w:t>
            </w:r>
          </w:p>
        </w:tc>
      </w:tr>
      <w:tr w:rsidR="00370D9D" w:rsidRPr="0087586A" w:rsidTr="001642EC">
        <w:trPr>
          <w:cantSplit/>
          <w:trHeight w:val="557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370D9D" w:rsidRPr="00370D9D" w:rsidRDefault="00370D9D" w:rsidP="00370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D9D">
              <w:rPr>
                <w:rFonts w:ascii="Times New Roman" w:hAnsi="Times New Roman" w:cs="Times New Roman"/>
                <w:b/>
                <w:sz w:val="24"/>
                <w:szCs w:val="24"/>
              </w:rPr>
              <w:t>Practical work/School/Project</w:t>
            </w:r>
          </w:p>
          <w:p w:rsidR="00370D9D" w:rsidRPr="00095B08" w:rsidRDefault="00370D9D" w:rsidP="00CD233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70D9D" w:rsidRPr="0087586A" w:rsidTr="00CD2334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370D9D" w:rsidRPr="00370D9D" w:rsidRDefault="00370D9D" w:rsidP="00370D9D">
            <w:pPr>
              <w:rPr>
                <w:rFonts w:ascii="Times New Roman" w:hAnsi="Times New Roman" w:cs="Times New Roman"/>
              </w:rPr>
            </w:pPr>
            <w:r w:rsidRPr="00370D9D">
              <w:rPr>
                <w:rFonts w:ascii="Times New Roman" w:hAnsi="Times New Roman" w:cs="Times New Roman"/>
              </w:rPr>
              <w:t>1. Legislative framework: Law 199/2023on university education</w:t>
            </w:r>
          </w:p>
        </w:tc>
      </w:tr>
      <w:tr w:rsidR="00370D9D" w:rsidRPr="0087586A" w:rsidTr="00370D9D">
        <w:trPr>
          <w:cantSplit/>
          <w:trHeight w:val="68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370D9D" w:rsidRPr="00370D9D" w:rsidRDefault="00370D9D" w:rsidP="00370D9D">
            <w:pPr>
              <w:rPr>
                <w:rFonts w:ascii="Times New Roman" w:hAnsi="Times New Roman" w:cs="Times New Roman"/>
              </w:rPr>
            </w:pPr>
            <w:r w:rsidRPr="00370D9D">
              <w:rPr>
                <w:rFonts w:ascii="Times New Roman" w:hAnsi="Times New Roman" w:cs="Times New Roman"/>
              </w:rPr>
              <w:t>2.Framework code of 04.04.2024 of university ethics and deontology approved by GD no. 305/2024 published in O. M. no. 327/09.04.2024</w:t>
            </w:r>
          </w:p>
        </w:tc>
      </w:tr>
      <w:tr w:rsidR="00370D9D" w:rsidRPr="0087586A" w:rsidTr="00CD2334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370D9D" w:rsidRPr="00370D9D" w:rsidRDefault="00370D9D" w:rsidP="00370D9D">
            <w:pPr>
              <w:rPr>
                <w:rFonts w:ascii="Times New Roman" w:hAnsi="Times New Roman" w:cs="Times New Roman"/>
              </w:rPr>
            </w:pPr>
            <w:r w:rsidRPr="00370D9D">
              <w:rPr>
                <w:rFonts w:ascii="Times New Roman" w:hAnsi="Times New Roman" w:cs="Times New Roman"/>
              </w:rPr>
              <w:t>3.Limitations of university autonomy in relation to the Code of Ethics of 04.04.2024</w:t>
            </w:r>
          </w:p>
        </w:tc>
      </w:tr>
      <w:tr w:rsidR="00370D9D" w:rsidRPr="0087586A" w:rsidTr="00CD2334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370D9D" w:rsidRPr="00370D9D" w:rsidRDefault="00370D9D" w:rsidP="00370D9D">
            <w:pPr>
              <w:rPr>
                <w:rFonts w:ascii="Times New Roman" w:hAnsi="Times New Roman" w:cs="Times New Roman"/>
              </w:rPr>
            </w:pPr>
            <w:r w:rsidRPr="00370D9D">
              <w:rPr>
                <w:rFonts w:ascii="Times New Roman" w:hAnsi="Times New Roman" w:cs="Times New Roman"/>
              </w:rPr>
              <w:t>4.Case study</w:t>
            </w:r>
          </w:p>
        </w:tc>
      </w:tr>
    </w:tbl>
    <w:p w:rsidR="00370D9D" w:rsidRPr="00370D9D" w:rsidRDefault="00370D9D" w:rsidP="00DE4D4E">
      <w:pPr>
        <w:rPr>
          <w:rFonts w:ascii="Times New Roman" w:hAnsi="Times New Roman" w:cs="Times New Roman"/>
          <w:sz w:val="24"/>
          <w:szCs w:val="24"/>
        </w:rPr>
      </w:pPr>
    </w:p>
    <w:p w:rsidR="00DE4D4E" w:rsidRPr="00370D9D" w:rsidRDefault="00DE4D4E" w:rsidP="00DE4D4E">
      <w:pPr>
        <w:rPr>
          <w:rFonts w:ascii="Times New Roman" w:hAnsi="Times New Roman" w:cs="Times New Roman"/>
          <w:sz w:val="24"/>
          <w:szCs w:val="24"/>
        </w:rPr>
      </w:pPr>
    </w:p>
    <w:p w:rsidR="00370D9D" w:rsidRDefault="00370D9D" w:rsidP="00DE4D4E"/>
    <w:p w:rsidR="00370D9D" w:rsidRDefault="00370D9D" w:rsidP="00DE4D4E"/>
    <w:p w:rsidR="001642EC" w:rsidRDefault="001642EC" w:rsidP="00DE4D4E">
      <w:pPr>
        <w:rPr>
          <w:rFonts w:ascii="Times New Roman" w:hAnsi="Times New Roman" w:cs="Times New Roman"/>
          <w:b/>
          <w:sz w:val="24"/>
          <w:szCs w:val="24"/>
        </w:rPr>
      </w:pPr>
    </w:p>
    <w:p w:rsidR="00DE4D4E" w:rsidRPr="00C26057" w:rsidRDefault="00DE4D4E" w:rsidP="00DE4D4E">
      <w:pPr>
        <w:rPr>
          <w:rFonts w:ascii="Times New Roman" w:hAnsi="Times New Roman" w:cs="Times New Roman"/>
          <w:b/>
          <w:sz w:val="24"/>
          <w:szCs w:val="24"/>
        </w:rPr>
      </w:pPr>
      <w:r w:rsidRPr="00C26057">
        <w:rPr>
          <w:rFonts w:ascii="Times New Roman" w:hAnsi="Times New Roman" w:cs="Times New Roman"/>
          <w:b/>
          <w:sz w:val="24"/>
          <w:szCs w:val="24"/>
        </w:rPr>
        <w:t>Bibliography :</w:t>
      </w:r>
    </w:p>
    <w:p w:rsidR="00DE4D4E" w:rsidRPr="00C26057" w:rsidRDefault="00DE4D4E" w:rsidP="00C260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26057">
        <w:rPr>
          <w:rFonts w:ascii="Times New Roman" w:hAnsi="Times New Roman" w:cs="Times New Roman"/>
        </w:rPr>
        <w:t>Law 199 of 2023 on university education</w:t>
      </w:r>
    </w:p>
    <w:p w:rsidR="00DE4D4E" w:rsidRPr="00C26057" w:rsidRDefault="00DE4D4E" w:rsidP="00C260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26057">
        <w:rPr>
          <w:rFonts w:ascii="Times New Roman" w:hAnsi="Times New Roman" w:cs="Times New Roman"/>
        </w:rPr>
        <w:t>Framework code of 04.04.2024 of university ethics and deontology approved by GD no. 305/2024 published in O. M. no. 327/09.04.2024</w:t>
      </w:r>
    </w:p>
    <w:p w:rsidR="00DE4D4E" w:rsidRPr="00C26057" w:rsidRDefault="00DE4D4E" w:rsidP="00C260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26057">
        <w:rPr>
          <w:rFonts w:ascii="Times New Roman" w:hAnsi="Times New Roman" w:cs="Times New Roman"/>
        </w:rPr>
        <w:t>Law 286 of 2009 on the Criminal Code Published in the Official Gazette no. 510 of 24 July 2009(art.289-309 c.pen.rom)</w:t>
      </w:r>
    </w:p>
    <w:p w:rsidR="00DE4D4E" w:rsidRPr="00C26057" w:rsidRDefault="00DE4D4E" w:rsidP="00C260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26057">
        <w:rPr>
          <w:rFonts w:ascii="Times New Roman" w:hAnsi="Times New Roman" w:cs="Times New Roman"/>
        </w:rPr>
        <w:t xml:space="preserve">Law 287 of 2009 on the Civil Code Published in the Official Gazette of Romania no. 409 of 10.06.2011 </w:t>
      </w:r>
    </w:p>
    <w:p w:rsidR="00DE4D4E" w:rsidRPr="00C26057" w:rsidRDefault="00DE4D4E" w:rsidP="00C260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26057">
        <w:rPr>
          <w:rFonts w:ascii="Times New Roman" w:hAnsi="Times New Roman" w:cs="Times New Roman"/>
        </w:rPr>
        <w:t>http://legislatie.just.ro/Public/DetaliiDocument/175630#id_crtA2562_ttl</w:t>
      </w:r>
    </w:p>
    <w:p w:rsidR="00DE4D4E" w:rsidRPr="00C26057" w:rsidRDefault="00DE4D4E" w:rsidP="00C260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26057">
        <w:rPr>
          <w:rFonts w:ascii="Times New Roman" w:hAnsi="Times New Roman" w:cs="Times New Roman"/>
        </w:rPr>
        <w:t>ORDER No 4394/2024 of 7 May 2024 approving the Code of rights and obligations of the ISSUING student: MINISTRY OF EDUCATION PUBLISHED IN: OFFICIAL GAZETTE NO. 473 of 22 May 2024</w:t>
      </w:r>
    </w:p>
    <w:p w:rsidR="00DE4D4E" w:rsidRPr="00C26057" w:rsidRDefault="00DE4D4E" w:rsidP="00C260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26057">
        <w:rPr>
          <w:rFonts w:ascii="Times New Roman" w:hAnsi="Times New Roman" w:cs="Times New Roman"/>
        </w:rPr>
        <w:t>Mihalache Carmen-Mariana, Legal liability of civil servant, Hamangiu Publishing House, Bucharest, 2011</w:t>
      </w:r>
    </w:p>
    <w:p w:rsidR="00DE4D4E" w:rsidRPr="00C26057" w:rsidRDefault="00DE4D4E" w:rsidP="00C260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26057">
        <w:rPr>
          <w:rFonts w:ascii="Times New Roman" w:hAnsi="Times New Roman" w:cs="Times New Roman"/>
        </w:rPr>
        <w:t xml:space="preserve">Roxana Ghiatau, Ethics of the didactic profession, Ed. Alexandru Ioan Cuza, Iasi, 2013 </w:t>
      </w:r>
    </w:p>
    <w:p w:rsidR="00DE4D4E" w:rsidRPr="00C26057" w:rsidRDefault="00DE4D4E" w:rsidP="00C260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26057">
        <w:rPr>
          <w:rFonts w:ascii="Times New Roman" w:hAnsi="Times New Roman" w:cs="Times New Roman"/>
        </w:rPr>
        <w:t>Adrian Miroiu (ed.), Applied Ethics, Alternative, Bucharest, 2005</w:t>
      </w:r>
    </w:p>
    <w:p w:rsidR="00DE4D4E" w:rsidRPr="00C26057" w:rsidRDefault="00DE4D4E" w:rsidP="00DE4D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26057">
        <w:rPr>
          <w:rFonts w:ascii="Times New Roman" w:hAnsi="Times New Roman" w:cs="Times New Roman"/>
        </w:rPr>
        <w:t xml:space="preserve">Diaconu Carmen Mariana. The criminal liability of the civil servant and the uniformity of the law at European level, Iasi, Ion Ionescu Publishing House from Brad Iasi, 2015, ISBN 978-973-147-190-7 </w:t>
      </w:r>
    </w:p>
    <w:p w:rsidR="00C26057" w:rsidRPr="00A5002D" w:rsidRDefault="00C26057" w:rsidP="00A5002D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26057">
        <w:rPr>
          <w:rFonts w:ascii="Times New Roman" w:hAnsi="Times New Roman" w:cs="Times New Roman"/>
          <w:b/>
          <w:color w:val="C00000"/>
          <w:sz w:val="24"/>
          <w:szCs w:val="24"/>
        </w:rPr>
        <w:t>Final evaluation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4"/>
        <w:gridCol w:w="4195"/>
        <w:gridCol w:w="2243"/>
      </w:tblGrid>
      <w:tr w:rsidR="00C26057" w:rsidRPr="00F21CAF" w:rsidTr="00CD2334">
        <w:trPr>
          <w:cantSplit/>
          <w:trHeight w:val="266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C26057" w:rsidRPr="00F21CAF" w:rsidRDefault="00C26057" w:rsidP="00CD2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21CAF">
              <w:rPr>
                <w:rFonts w:ascii="Times New Roman" w:hAnsi="Times New Roman"/>
                <w:b/>
                <w:sz w:val="24"/>
              </w:rPr>
              <w:t>Forme de evaluare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C26057" w:rsidRPr="00F21CAF" w:rsidRDefault="00C26057" w:rsidP="00CD2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21CAF">
              <w:rPr>
                <w:rFonts w:ascii="Times New Roman" w:hAnsi="Times New Roman"/>
                <w:b/>
                <w:sz w:val="24"/>
              </w:rPr>
              <w:t>M</w:t>
            </w:r>
            <w:r>
              <w:rPr>
                <w:rFonts w:ascii="Times New Roman" w:hAnsi="Times New Roman"/>
                <w:b/>
                <w:sz w:val="24"/>
              </w:rPr>
              <w:t>odalităţi</w:t>
            </w:r>
            <w:r w:rsidRPr="00F21CAF">
              <w:rPr>
                <w:rFonts w:ascii="Times New Roman" w:hAnsi="Times New Roman"/>
                <w:b/>
                <w:sz w:val="24"/>
              </w:rPr>
              <w:t xml:space="preserve"> de evaluare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:rsidR="00C26057" w:rsidRPr="00F21CAF" w:rsidRDefault="00C26057" w:rsidP="00CD2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Procent</w:t>
            </w:r>
            <w:r w:rsidRPr="00F21CAF">
              <w:rPr>
                <w:rFonts w:ascii="Times New Roman" w:hAnsi="Times New Roman"/>
                <w:b/>
                <w:sz w:val="24"/>
              </w:rPr>
              <w:t xml:space="preserve"> din nota finală</w:t>
            </w:r>
          </w:p>
        </w:tc>
      </w:tr>
      <w:tr w:rsidR="00C26057" w:rsidRPr="00F21CAF" w:rsidTr="00CD2334">
        <w:trPr>
          <w:cantSplit/>
          <w:trHeight w:val="68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57" w:rsidRPr="00F21CAF" w:rsidRDefault="00C26057" w:rsidP="00CD2334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o-RO"/>
              </w:rPr>
            </w:pPr>
            <w:r>
              <w:rPr>
                <w:rFonts w:ascii="Times New Roman" w:hAnsi="Times New Roman"/>
                <w:sz w:val="24"/>
                <w:lang w:eastAsia="ro-RO"/>
              </w:rPr>
              <w:t>Exam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57" w:rsidRPr="00F21CAF" w:rsidRDefault="00C26057" w:rsidP="00CD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Oral Evaluation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057" w:rsidRPr="00F21CAF" w:rsidRDefault="00C26057" w:rsidP="00CD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1CAF">
              <w:rPr>
                <w:rFonts w:ascii="Times New Roman" w:hAnsi="Times New Roman"/>
                <w:sz w:val="24"/>
              </w:rPr>
              <w:t>60%</w:t>
            </w:r>
          </w:p>
        </w:tc>
      </w:tr>
      <w:tr w:rsidR="00C26057" w:rsidRPr="00F21CAF" w:rsidTr="00CD2334">
        <w:trPr>
          <w:cantSplit/>
          <w:trHeight w:val="582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57" w:rsidRPr="00C26057" w:rsidRDefault="00C26057" w:rsidP="00CD2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26057">
              <w:rPr>
                <w:rFonts w:ascii="Times New Roman" w:hAnsi="Times New Roman" w:cs="Times New Roman"/>
              </w:rPr>
              <w:t>Assessment of activity during the semester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57" w:rsidRPr="00F21CAF" w:rsidRDefault="00C26057" w:rsidP="00CD23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t>Oral evaluation during the semester, verification tests, laboratory colloquium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057" w:rsidRPr="00F21CAF" w:rsidRDefault="00C26057" w:rsidP="00CD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1CAF">
              <w:rPr>
                <w:rFonts w:ascii="Times New Roman" w:hAnsi="Times New Roman"/>
                <w:sz w:val="24"/>
              </w:rPr>
              <w:t>40%</w:t>
            </w:r>
          </w:p>
        </w:tc>
      </w:tr>
    </w:tbl>
    <w:p w:rsidR="00DE4D4E" w:rsidRDefault="00DE4D4E" w:rsidP="00DE4D4E"/>
    <w:p w:rsidR="00DE4D4E" w:rsidRPr="00C26057" w:rsidRDefault="00DE4D4E" w:rsidP="00C26057">
      <w:pPr>
        <w:rPr>
          <w:rFonts w:ascii="Times New Roman" w:hAnsi="Times New Roman" w:cs="Times New Roman"/>
        </w:rPr>
      </w:pPr>
    </w:p>
    <w:p w:rsidR="00DE4D4E" w:rsidRPr="00A5002D" w:rsidRDefault="00DE4D4E" w:rsidP="00C26057">
      <w:pP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A5002D">
        <w:rPr>
          <w:rFonts w:ascii="Times New Roman" w:hAnsi="Times New Roman" w:cs="Times New Roman"/>
          <w:b/>
          <w:color w:val="FF0000"/>
          <w:sz w:val="24"/>
          <w:szCs w:val="24"/>
        </w:rPr>
        <w:t>The contact person</w:t>
      </w:r>
      <w:r w:rsidR="00C26057" w:rsidRPr="00A5002D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:</w:t>
      </w:r>
    </w:p>
    <w:p w:rsidR="00DE4D4E" w:rsidRPr="00A5002D" w:rsidRDefault="00DE4D4E" w:rsidP="00C26057">
      <w:pPr>
        <w:rPr>
          <w:rFonts w:ascii="Times New Roman" w:hAnsi="Times New Roman" w:cs="Times New Roman"/>
          <w:b/>
        </w:rPr>
      </w:pPr>
      <w:r w:rsidRPr="00A5002D">
        <w:rPr>
          <w:rFonts w:ascii="Times New Roman" w:hAnsi="Times New Roman" w:cs="Times New Roman"/>
          <w:b/>
        </w:rPr>
        <w:t>Dr. conf. Carmen - Maria DIACONU</w:t>
      </w:r>
    </w:p>
    <w:p w:rsidR="00DE4D4E" w:rsidRPr="00C26057" w:rsidRDefault="00DE4D4E" w:rsidP="00C26057">
      <w:pPr>
        <w:rPr>
          <w:rFonts w:ascii="Times New Roman" w:hAnsi="Times New Roman" w:cs="Times New Roman"/>
        </w:rPr>
      </w:pPr>
      <w:r w:rsidRPr="00C26057">
        <w:rPr>
          <w:rFonts w:ascii="Times New Roman" w:hAnsi="Times New Roman" w:cs="Times New Roman"/>
        </w:rPr>
        <w:t>Fac</w:t>
      </w:r>
      <w:r w:rsidR="00C26057">
        <w:rPr>
          <w:rFonts w:ascii="Times New Roman" w:hAnsi="Times New Roman" w:cs="Times New Roman"/>
        </w:rPr>
        <w:t>ulty of Agriculture – University of Life Sciences, Iași</w:t>
      </w:r>
    </w:p>
    <w:p w:rsidR="00DE4D4E" w:rsidRPr="00C26057" w:rsidRDefault="00DE4D4E" w:rsidP="00C26057">
      <w:pPr>
        <w:rPr>
          <w:rFonts w:ascii="Times New Roman" w:hAnsi="Times New Roman" w:cs="Times New Roman"/>
        </w:rPr>
      </w:pPr>
      <w:r w:rsidRPr="00C26057">
        <w:rPr>
          <w:rFonts w:ascii="Times New Roman" w:hAnsi="Times New Roman" w:cs="Times New Roman"/>
        </w:rPr>
        <w:t>Mihail Sadoveanu Alley no. 3, Iasi, 700490, Romania</w:t>
      </w:r>
    </w:p>
    <w:p w:rsidR="00DE4D4E" w:rsidRPr="00C26057" w:rsidRDefault="00DE4D4E" w:rsidP="00C26057">
      <w:pPr>
        <w:rPr>
          <w:rFonts w:ascii="Times New Roman" w:hAnsi="Times New Roman" w:cs="Times New Roman"/>
        </w:rPr>
      </w:pPr>
      <w:r w:rsidRPr="00C26057">
        <w:rPr>
          <w:rFonts w:ascii="Times New Roman" w:hAnsi="Times New Roman" w:cs="Times New Roman"/>
        </w:rPr>
        <w:t xml:space="preserve">phone: 0040 232 407526, fax: 0040 232 219175 </w:t>
      </w:r>
    </w:p>
    <w:p w:rsidR="00C26057" w:rsidRPr="00C26057" w:rsidRDefault="00DE4D4E" w:rsidP="00C26057">
      <w:pPr>
        <w:rPr>
          <w:rFonts w:ascii="Times New Roman" w:hAnsi="Times New Roman" w:cs="Times New Roman"/>
        </w:rPr>
      </w:pPr>
      <w:r w:rsidRPr="00C26057">
        <w:rPr>
          <w:rFonts w:ascii="Times New Roman" w:hAnsi="Times New Roman" w:cs="Times New Roman"/>
        </w:rPr>
        <w:t xml:space="preserve">E-mail: </w:t>
      </w:r>
      <w:hyperlink r:id="rId5" w:history="1">
        <w:r w:rsidR="00C26057" w:rsidRPr="00C26057">
          <w:rPr>
            <w:rStyle w:val="Hyperlink"/>
            <w:rFonts w:ascii="Times New Roman" w:hAnsi="Times New Roman" w:cs="Times New Roman"/>
          </w:rPr>
          <w:t>carmen.diaconu@iuls.ro</w:t>
        </w:r>
      </w:hyperlink>
    </w:p>
    <w:p w:rsidR="00DE4D4E" w:rsidRPr="00C26057" w:rsidRDefault="00DE4D4E" w:rsidP="00C26057">
      <w:pPr>
        <w:rPr>
          <w:rFonts w:ascii="Times New Roman" w:hAnsi="Times New Roman" w:cs="Times New Roman"/>
        </w:rPr>
      </w:pPr>
    </w:p>
    <w:sectPr w:rsidR="00DE4D4E" w:rsidRPr="00C26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B290D"/>
    <w:multiLevelType w:val="hybridMultilevel"/>
    <w:tmpl w:val="44E434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461E7"/>
    <w:multiLevelType w:val="hybridMultilevel"/>
    <w:tmpl w:val="8E32A4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24"/>
    <w:rsid w:val="00084E48"/>
    <w:rsid w:val="001642EC"/>
    <w:rsid w:val="00370D9D"/>
    <w:rsid w:val="006C3124"/>
    <w:rsid w:val="00A5002D"/>
    <w:rsid w:val="00C26057"/>
    <w:rsid w:val="00DE4D4E"/>
    <w:rsid w:val="00E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5092"/>
  <w15:chartTrackingRefBased/>
  <w15:docId w15:val="{98376FBE-14D0-49A9-90AC-3EBF652E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0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605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A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men.diaconu@iul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dcterms:created xsi:type="dcterms:W3CDTF">2025-01-27T09:26:00Z</dcterms:created>
  <dcterms:modified xsi:type="dcterms:W3CDTF">2025-01-29T09:36:00Z</dcterms:modified>
</cp:coreProperties>
</file>