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09" w:rsidRDefault="006A1156">
      <w:pPr>
        <w:spacing w:after="0"/>
      </w:pP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Sisteme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autoprooulsate</w:t>
      </w:r>
      <w:proofErr w:type="spellEnd"/>
      <w:r w:rsidR="00341BD1"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 xml:space="preserve">(ANUL </w:t>
      </w:r>
      <w:r w:rsidR="000D72C4">
        <w:rPr>
          <w:rFonts w:ascii="Times New Roman" w:eastAsia="Times New Roman" w:hAnsi="Times New Roman" w:cs="Times New Roman"/>
          <w:b/>
          <w:color w:val="810000"/>
          <w:sz w:val="28"/>
        </w:rPr>
        <w:t>I</w:t>
      </w:r>
      <w:r w:rsidR="009F1440">
        <w:rPr>
          <w:rFonts w:ascii="Times New Roman" w:eastAsia="Times New Roman" w:hAnsi="Times New Roman" w:cs="Times New Roman"/>
          <w:b/>
          <w:color w:val="810000"/>
          <w:sz w:val="28"/>
        </w:rPr>
        <w:t>V</w:t>
      </w:r>
      <w:r w:rsidR="007A7262">
        <w:rPr>
          <w:rFonts w:ascii="Times New Roman" w:eastAsia="Times New Roman" w:hAnsi="Times New Roman" w:cs="Times New Roman"/>
          <w:b/>
          <w:color w:val="810000"/>
          <w:sz w:val="28"/>
        </w:rPr>
        <w:t>, SEMESTRUL VII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>)</w:t>
      </w:r>
    </w:p>
    <w:p w:rsidR="007A7262" w:rsidRDefault="007A7262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7A7262" w:rsidRDefault="00341BD1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credite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transferabile</w:t>
      </w:r>
      <w:proofErr w:type="spellEnd"/>
      <w:r w:rsidR="000D72C4">
        <w:rPr>
          <w:rFonts w:ascii="Times New Roman" w:eastAsia="Times New Roman" w:hAnsi="Times New Roman" w:cs="Times New Roman"/>
          <w:b/>
          <w:color w:val="81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r w:rsidR="009F1440">
        <w:rPr>
          <w:rFonts w:ascii="Times New Roman" w:eastAsia="Times New Roman" w:hAnsi="Times New Roman" w:cs="Times New Roman"/>
          <w:b/>
          <w:color w:val="81000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</w:p>
    <w:p w:rsidR="007A7262" w:rsidRDefault="007A7262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7A7262" w:rsidRPr="007A7262" w:rsidRDefault="00341BD1" w:rsidP="007A7262">
      <w:pPr>
        <w:spacing w:after="0" w:line="240" w:lineRule="auto"/>
        <w:ind w:left="-6" w:right="5911" w:hanging="11"/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disciplinei</w:t>
      </w:r>
      <w:proofErr w:type="spellEnd"/>
    </w:p>
    <w:p w:rsidR="00D87B09" w:rsidRDefault="00341BD1" w:rsidP="00F73DD1">
      <w:pPr>
        <w:spacing w:after="0" w:line="240" w:lineRule="auto"/>
        <w:ind w:left="-6" w:hanging="11"/>
      </w:pPr>
      <w:proofErr w:type="spellStart"/>
      <w:r>
        <w:rPr>
          <w:rFonts w:ascii="Times New Roman" w:eastAsia="Times New Roman" w:hAnsi="Times New Roman" w:cs="Times New Roman"/>
          <w:sz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</w:t>
      </w:r>
      <w:r w:rsidR="006A1156"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A1156">
        <w:rPr>
          <w:rFonts w:ascii="Times New Roman" w:eastAsia="Times New Roman" w:hAnsi="Times New Roman" w:cs="Times New Roman"/>
          <w:sz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obligatorie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A7262" w:rsidRDefault="007A7262" w:rsidP="007A7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7A7262" w:rsidRPr="0087586A" w:rsidRDefault="007A7262" w:rsidP="007A7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Codul disciplinei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: A.EMIAIA.S.410</w:t>
      </w:r>
    </w:p>
    <w:p w:rsidR="007A7262" w:rsidRDefault="007A7262">
      <w:pPr>
        <w:spacing w:after="25"/>
        <w:ind w:left="-5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Default="00341B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Titular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disciplină</w:t>
      </w:r>
      <w:proofErr w:type="spellEnd"/>
    </w:p>
    <w:p w:rsidR="00D87B09" w:rsidRDefault="00F73DD1">
      <w:pPr>
        <w:spacing w:after="296"/>
      </w:pPr>
      <w:r>
        <w:rPr>
          <w:rFonts w:ascii="Times New Roman" w:eastAsia="Times New Roman" w:hAnsi="Times New Roman" w:cs="Times New Roman"/>
          <w:b/>
          <w:sz w:val="24"/>
        </w:rPr>
        <w:t>prof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.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pStyle w:val="Heading1"/>
        <w:spacing w:after="0"/>
        <w:ind w:left="-5" w:right="0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(curs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aplicaţii</w:t>
      </w:r>
      <w:proofErr w:type="spellEnd"/>
      <w:r>
        <w:t>)</w:t>
      </w:r>
    </w:p>
    <w:p w:rsidR="006A1156" w:rsidRPr="006A1156" w:rsidRDefault="006A1156" w:rsidP="006A1156">
      <w:pPr>
        <w:rPr>
          <w:rFonts w:ascii="Times New Roman" w:hAnsi="Times New Roman" w:cs="Times New Roman"/>
        </w:rPr>
      </w:pPr>
      <w:r w:rsidRPr="006A1156">
        <w:rPr>
          <w:rFonts w:ascii="Times New Roman" w:hAnsi="Times New Roman" w:cs="Times New Roman"/>
          <w:lang w:val="it-IT"/>
        </w:rPr>
        <w:t>Familiarizarea studenţilor cu sistemele autopropulsate utilizate pentru efectuarea transporturilor în agricultură</w:t>
      </w:r>
    </w:p>
    <w:p w:rsidR="00F73DD1" w:rsidRDefault="00F73DD1" w:rsidP="00F73DD1">
      <w:pPr>
        <w:pStyle w:val="Heading1"/>
        <w:spacing w:after="0"/>
        <w:ind w:left="-5" w:right="0"/>
      </w:pPr>
      <w:proofErr w:type="spellStart"/>
      <w:r>
        <w:t>Conţinutul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analitică</w:t>
      </w:r>
      <w:proofErr w:type="spellEnd"/>
      <w:r>
        <w:t>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E661A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subcapitole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987733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ro-RO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Tipuri de autovehicule destinate transportului; caracteristici dimensionale şi ale capacit</w:t>
            </w:r>
            <w:proofErr w:type="spellStart"/>
            <w:r w:rsidRPr="00987733">
              <w:rPr>
                <w:rFonts w:ascii="Times New Roman" w:hAnsi="Times New Roman" w:cs="Times New Roman"/>
                <w:lang w:val="ro-RO"/>
              </w:rPr>
              <w:t>ăţii</w:t>
            </w:r>
            <w:proofErr w:type="spellEnd"/>
            <w:r w:rsidRPr="00987733">
              <w:rPr>
                <w:rFonts w:ascii="Times New Roman" w:hAnsi="Times New Roman" w:cs="Times New Roman"/>
                <w:lang w:val="ro-RO"/>
              </w:rPr>
              <w:t xml:space="preserve"> de trecere.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Procesul autopropulsării şi rulării vehiculelor pe roţi.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Rezistenţe la deplasarea autovehiculelor.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Reacţiunile căii de rulare asupra roţilor.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Performaţele autovehiculelor pe roţi şi bilanţul de tracţiune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Stabilitatea şi maniabilitatea autovehiculelor pe roţi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Sisteme de frânare pneumatice utilizate la autovehiculele destinate transportului de mărfuri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Suspensia autovehiculelor</w:t>
            </w:r>
          </w:p>
        </w:tc>
      </w:tr>
      <w:tr w:rsidR="00987733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Particularităţile propulsiei prin intermediul şenilelor.</w:t>
            </w:r>
          </w:p>
        </w:tc>
      </w:tr>
      <w:tr w:rsidR="00987733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 w:rsidRPr="00987733">
              <w:rPr>
                <w:rFonts w:ascii="Times New Roman" w:hAnsi="Times New Roman" w:cs="Times New Roman"/>
                <w:lang w:val="it-IT"/>
              </w:rPr>
              <w:t>Noţiuni privind traficul rutier.</w:t>
            </w:r>
          </w:p>
        </w:tc>
      </w:tr>
      <w:tr w:rsidR="00987733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987733" w:rsidRDefault="00987733" w:rsidP="009877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practice</w:t>
            </w:r>
          </w:p>
        </w:tc>
      </w:tr>
      <w:tr w:rsidR="00987733" w:rsidRPr="009F1440" w:rsidTr="00BC0FCF">
        <w:trPr>
          <w:trHeight w:val="340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 w:rsidRPr="00987733">
              <w:rPr>
                <w:rFonts w:ascii="Times New Roman" w:hAnsi="Times New Roman" w:cs="Times New Roman"/>
                <w:lang w:val="ro-RO"/>
              </w:rPr>
              <w:t xml:space="preserve">Determinarea prin calcul a caracteristicii de </w:t>
            </w:r>
            <w:proofErr w:type="spellStart"/>
            <w:r w:rsidRPr="00987733">
              <w:rPr>
                <w:rFonts w:ascii="Times New Roman" w:hAnsi="Times New Roman" w:cs="Times New Roman"/>
                <w:lang w:val="ro-RO"/>
              </w:rPr>
              <w:t>turaţie</w:t>
            </w:r>
            <w:proofErr w:type="spellEnd"/>
            <w:r w:rsidRPr="00987733">
              <w:rPr>
                <w:rFonts w:ascii="Times New Roman" w:hAnsi="Times New Roman" w:cs="Times New Roman"/>
                <w:lang w:val="ro-RO"/>
              </w:rPr>
              <w:t xml:space="preserve"> a motorului</w:t>
            </w:r>
          </w:p>
        </w:tc>
      </w:tr>
      <w:tr w:rsidR="00987733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 w:rsidRPr="00987733">
              <w:rPr>
                <w:rFonts w:ascii="Times New Roman" w:hAnsi="Times New Roman" w:cs="Times New Roman"/>
                <w:lang w:val="ro-RO" w:eastAsia="ro-RO"/>
              </w:rPr>
              <w:t xml:space="preserve">Calculul raportului de transmitere al transmisie centrale </w:t>
            </w:r>
            <w:proofErr w:type="spellStart"/>
            <w:r w:rsidRPr="00987733">
              <w:rPr>
                <w:rFonts w:ascii="Times New Roman" w:hAnsi="Times New Roman" w:cs="Times New Roman"/>
                <w:lang w:val="ro-RO" w:eastAsia="ro-RO"/>
              </w:rPr>
              <w:t>şi</w:t>
            </w:r>
            <w:proofErr w:type="spellEnd"/>
            <w:r w:rsidRPr="00987733">
              <w:rPr>
                <w:rFonts w:ascii="Times New Roman" w:hAnsi="Times New Roman" w:cs="Times New Roman"/>
                <w:lang w:val="ro-RO" w:eastAsia="ro-RO"/>
              </w:rPr>
              <w:t xml:space="preserve"> a primei trepte de viteză</w:t>
            </w:r>
          </w:p>
        </w:tc>
      </w:tr>
      <w:tr w:rsidR="00987733" w:rsidRPr="009F1440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 w:rsidRPr="00987733">
              <w:rPr>
                <w:rFonts w:ascii="Times New Roman" w:hAnsi="Times New Roman" w:cs="Times New Roman"/>
                <w:lang w:val="ro-RO" w:eastAsia="ro-RO"/>
              </w:rPr>
              <w:t xml:space="preserve">Stabilirea numărului treptelor de viteză </w:t>
            </w:r>
            <w:proofErr w:type="spellStart"/>
            <w:r w:rsidRPr="00987733">
              <w:rPr>
                <w:rFonts w:ascii="Times New Roman" w:hAnsi="Times New Roman" w:cs="Times New Roman"/>
                <w:lang w:val="ro-RO" w:eastAsia="ro-RO"/>
              </w:rPr>
              <w:t>şi</w:t>
            </w:r>
            <w:proofErr w:type="spellEnd"/>
            <w:r w:rsidRPr="00987733">
              <w:rPr>
                <w:rFonts w:ascii="Times New Roman" w:hAnsi="Times New Roman" w:cs="Times New Roman"/>
                <w:lang w:val="ro-RO" w:eastAsia="ro-RO"/>
              </w:rPr>
              <w:t xml:space="preserve"> a raporturilor lor de transmitere</w:t>
            </w:r>
          </w:p>
        </w:tc>
      </w:tr>
      <w:tr w:rsidR="00987733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lang w:val="ro-RO"/>
              </w:rPr>
            </w:pPr>
            <w:r w:rsidRPr="00987733">
              <w:rPr>
                <w:rFonts w:ascii="Times New Roman" w:hAnsi="Times New Roman" w:cs="Times New Roman"/>
                <w:lang w:val="ro-RO"/>
              </w:rPr>
              <w:t>Calculul caracteristicilor dinamice ale autovehiculului</w:t>
            </w:r>
          </w:p>
        </w:tc>
      </w:tr>
      <w:tr w:rsidR="00987733" w:rsidRPr="009F1440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7733" w:rsidRPr="00987733" w:rsidRDefault="00987733" w:rsidP="00987733">
            <w:pPr>
              <w:widowControl w:val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87733">
              <w:rPr>
                <w:rFonts w:ascii="Times New Roman" w:hAnsi="Times New Roman" w:cs="Times New Roman"/>
              </w:rPr>
              <w:t>Diagnosticarea</w:t>
            </w:r>
            <w:proofErr w:type="spellEnd"/>
            <w:r w:rsidRPr="00987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33">
              <w:rPr>
                <w:rFonts w:ascii="Times New Roman" w:hAnsi="Times New Roman" w:cs="Times New Roman"/>
              </w:rPr>
              <w:t>motorului</w:t>
            </w:r>
            <w:proofErr w:type="spellEnd"/>
            <w:r w:rsidRPr="00987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33">
              <w:rPr>
                <w:rFonts w:ascii="Times New Roman" w:hAnsi="Times New Roman" w:cs="Times New Roman"/>
              </w:rPr>
              <w:t>prin</w:t>
            </w:r>
            <w:proofErr w:type="spellEnd"/>
            <w:r w:rsidRPr="00987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33">
              <w:rPr>
                <w:rFonts w:ascii="Times New Roman" w:hAnsi="Times New Roman" w:cs="Times New Roman"/>
              </w:rPr>
              <w:t>intermediul</w:t>
            </w:r>
            <w:proofErr w:type="spellEnd"/>
            <w:r w:rsidRPr="00987733">
              <w:rPr>
                <w:rFonts w:ascii="Times New Roman" w:hAnsi="Times New Roman" w:cs="Times New Roman"/>
              </w:rPr>
              <w:t xml:space="preserve"> OBD</w:t>
            </w:r>
          </w:p>
        </w:tc>
      </w:tr>
    </w:tbl>
    <w:p w:rsidR="004D028A" w:rsidRPr="009F1440" w:rsidRDefault="004D028A" w:rsidP="00F73DD1">
      <w:pPr>
        <w:pStyle w:val="Heading1"/>
        <w:ind w:left="-5" w:right="4765"/>
        <w:rPr>
          <w:sz w:val="22"/>
        </w:rPr>
      </w:pPr>
    </w:p>
    <w:p w:rsidR="00F73DD1" w:rsidRDefault="00F73DD1" w:rsidP="00F73DD1">
      <w:pPr>
        <w:pStyle w:val="Heading1"/>
        <w:ind w:left="-5" w:right="4765"/>
      </w:pPr>
      <w:proofErr w:type="spellStart"/>
      <w:r>
        <w:t>Bibliografie</w:t>
      </w:r>
      <w:proofErr w:type="spellEnd"/>
    </w:p>
    <w:p w:rsidR="00987733" w:rsidRPr="00987733" w:rsidRDefault="00987733" w:rsidP="009877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1. </w:t>
      </w:r>
      <w:proofErr w:type="spellStart"/>
      <w:r w:rsidRPr="00987733">
        <w:rPr>
          <w:rFonts w:ascii="Times New Roman" w:hAnsi="Times New Roman" w:cs="Times New Roman"/>
          <w:lang w:val="ro-RO"/>
        </w:rPr>
        <w:t>Gillespie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T.D., 1992, Fundamentals of </w:t>
      </w:r>
      <w:proofErr w:type="spellStart"/>
      <w:r w:rsidRPr="00987733">
        <w:rPr>
          <w:rFonts w:ascii="Times New Roman" w:hAnsi="Times New Roman" w:cs="Times New Roman"/>
          <w:lang w:val="ro-RO"/>
        </w:rPr>
        <w:t>vehicle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dynamics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, S.A.E. Inc., </w:t>
      </w:r>
      <w:proofErr w:type="spellStart"/>
      <w:r w:rsidRPr="00987733">
        <w:rPr>
          <w:rFonts w:ascii="Times New Roman" w:hAnsi="Times New Roman" w:cs="Times New Roman"/>
          <w:lang w:val="ro-RO"/>
        </w:rPr>
        <w:t>Warrendale</w:t>
      </w:r>
      <w:proofErr w:type="spellEnd"/>
      <w:r w:rsidRPr="00987733">
        <w:rPr>
          <w:rFonts w:ascii="Times New Roman" w:hAnsi="Times New Roman" w:cs="Times New Roman"/>
          <w:lang w:val="ro-RO"/>
        </w:rPr>
        <w:t>, PA, USA.</w:t>
      </w:r>
    </w:p>
    <w:p w:rsidR="00987733" w:rsidRPr="00987733" w:rsidRDefault="00987733" w:rsidP="009877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2. </w:t>
      </w:r>
      <w:proofErr w:type="spellStart"/>
      <w:r w:rsidRPr="00987733">
        <w:rPr>
          <w:rFonts w:ascii="Times New Roman" w:hAnsi="Times New Roman" w:cs="Times New Roman"/>
          <w:lang w:val="ro-RO"/>
        </w:rPr>
        <w:t>Ghiulai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C., Vasiliu </w:t>
      </w:r>
      <w:proofErr w:type="spellStart"/>
      <w:r w:rsidRPr="00987733">
        <w:rPr>
          <w:rFonts w:ascii="Times New Roman" w:hAnsi="Times New Roman" w:cs="Times New Roman"/>
          <w:lang w:val="ro-RO"/>
        </w:rPr>
        <w:t>Ch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., 1975, Dinamica autovehiculelor, Edit. Didactică </w:t>
      </w:r>
      <w:proofErr w:type="spellStart"/>
      <w:r w:rsidRPr="00987733">
        <w:rPr>
          <w:rFonts w:ascii="Times New Roman" w:hAnsi="Times New Roman" w:cs="Times New Roman"/>
          <w:lang w:val="ro-RO"/>
        </w:rPr>
        <w:t>şi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Pedagogică, </w:t>
      </w:r>
      <w:proofErr w:type="spellStart"/>
      <w:r w:rsidRPr="00987733">
        <w:rPr>
          <w:rFonts w:ascii="Times New Roman" w:hAnsi="Times New Roman" w:cs="Times New Roman"/>
          <w:lang w:val="ro-RO"/>
        </w:rPr>
        <w:t>Bucureşti</w:t>
      </w:r>
      <w:proofErr w:type="spellEnd"/>
      <w:r w:rsidRPr="00987733">
        <w:rPr>
          <w:rFonts w:ascii="Times New Roman" w:hAnsi="Times New Roman" w:cs="Times New Roman"/>
          <w:lang w:val="ro-RO"/>
        </w:rPr>
        <w:t>.</w:t>
      </w:r>
    </w:p>
    <w:p w:rsidR="00987733" w:rsidRPr="00987733" w:rsidRDefault="00987733" w:rsidP="009877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733">
        <w:rPr>
          <w:rFonts w:ascii="Times New Roman" w:hAnsi="Times New Roman" w:cs="Times New Roman"/>
          <w:lang w:val="ro-RO"/>
        </w:rPr>
        <w:t xml:space="preserve">3. </w:t>
      </w:r>
      <w:proofErr w:type="spellStart"/>
      <w:r w:rsidRPr="00987733">
        <w:rPr>
          <w:rFonts w:ascii="Times New Roman" w:hAnsi="Times New Roman" w:cs="Times New Roman"/>
          <w:lang w:val="ro-RO"/>
        </w:rPr>
        <w:t>Jazar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N.R., 2008, </w:t>
      </w:r>
      <w:proofErr w:type="spellStart"/>
      <w:r w:rsidRPr="00987733">
        <w:rPr>
          <w:rFonts w:ascii="Times New Roman" w:hAnsi="Times New Roman" w:cs="Times New Roman"/>
          <w:lang w:val="ro-RO"/>
        </w:rPr>
        <w:t>Vehicle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dynamics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: </w:t>
      </w:r>
      <w:proofErr w:type="spellStart"/>
      <w:r w:rsidRPr="00987733">
        <w:rPr>
          <w:rFonts w:ascii="Times New Roman" w:hAnsi="Times New Roman" w:cs="Times New Roman"/>
          <w:lang w:val="ro-RO"/>
        </w:rPr>
        <w:t>theory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and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applications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, Springer </w:t>
      </w:r>
      <w:r w:rsidRPr="00987733">
        <w:rPr>
          <w:rFonts w:ascii="Times New Roman" w:hAnsi="Times New Roman" w:cs="Times New Roman"/>
        </w:rPr>
        <w:t>Science-Business Media, LLC.</w:t>
      </w:r>
    </w:p>
    <w:p w:rsidR="00987733" w:rsidRPr="00987733" w:rsidRDefault="00987733" w:rsidP="009877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</w:rPr>
        <w:t xml:space="preserve">4. </w:t>
      </w:r>
      <w:proofErr w:type="spellStart"/>
      <w:r w:rsidRPr="00987733">
        <w:rPr>
          <w:rFonts w:ascii="Times New Roman" w:hAnsi="Times New Roman" w:cs="Times New Roman"/>
        </w:rPr>
        <w:t>Karnopp</w:t>
      </w:r>
      <w:proofErr w:type="spellEnd"/>
      <w:r w:rsidRPr="00987733">
        <w:rPr>
          <w:rFonts w:ascii="Times New Roman" w:hAnsi="Times New Roman" w:cs="Times New Roman"/>
        </w:rPr>
        <w:t xml:space="preserve"> D., 2004, Vehicle stability, Marcel Dekker </w:t>
      </w:r>
      <w:proofErr w:type="spellStart"/>
      <w:r w:rsidRPr="00987733">
        <w:rPr>
          <w:rFonts w:ascii="Times New Roman" w:hAnsi="Times New Roman" w:cs="Times New Roman"/>
        </w:rPr>
        <w:t>Inc</w:t>
      </w:r>
      <w:proofErr w:type="spellEnd"/>
      <w:r w:rsidRPr="00987733">
        <w:rPr>
          <w:rFonts w:ascii="Times New Roman" w:hAnsi="Times New Roman" w:cs="Times New Roman"/>
        </w:rPr>
        <w:t>, New York-Basel.</w:t>
      </w:r>
    </w:p>
    <w:p w:rsidR="00987733" w:rsidRPr="00987733" w:rsidRDefault="00987733" w:rsidP="009877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5. </w:t>
      </w:r>
      <w:proofErr w:type="spellStart"/>
      <w:r w:rsidRPr="00987733">
        <w:rPr>
          <w:rFonts w:ascii="Times New Roman" w:hAnsi="Times New Roman" w:cs="Times New Roman"/>
          <w:lang w:val="ro-RO"/>
        </w:rPr>
        <w:t>Neculăiasa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V., 1996, </w:t>
      </w:r>
      <w:proofErr w:type="spellStart"/>
      <w:r w:rsidRPr="00987733">
        <w:rPr>
          <w:rFonts w:ascii="Times New Roman" w:hAnsi="Times New Roman" w:cs="Times New Roman"/>
          <w:lang w:val="ro-RO"/>
        </w:rPr>
        <w:t>Mişcarea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autovehiculelor, Edit. Polirom, </w:t>
      </w:r>
      <w:proofErr w:type="spellStart"/>
      <w:r w:rsidRPr="00987733">
        <w:rPr>
          <w:rFonts w:ascii="Times New Roman" w:hAnsi="Times New Roman" w:cs="Times New Roman"/>
          <w:lang w:val="ro-RO"/>
        </w:rPr>
        <w:t>Iaşi</w:t>
      </w:r>
      <w:proofErr w:type="spellEnd"/>
    </w:p>
    <w:p w:rsidR="00987733" w:rsidRPr="00987733" w:rsidRDefault="00987733" w:rsidP="009877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6. </w:t>
      </w:r>
      <w:proofErr w:type="spellStart"/>
      <w:r w:rsidRPr="00987733">
        <w:rPr>
          <w:rFonts w:ascii="Times New Roman" w:hAnsi="Times New Roman" w:cs="Times New Roman"/>
          <w:lang w:val="ro-RO"/>
        </w:rPr>
        <w:t>Roşca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R., 2024, Sisteme de transport autopropulsate (note de curs) – pe platforma </w:t>
      </w:r>
      <w:proofErr w:type="spellStart"/>
      <w:r w:rsidRPr="00987733">
        <w:rPr>
          <w:rFonts w:ascii="Times New Roman" w:hAnsi="Times New Roman" w:cs="Times New Roman"/>
          <w:lang w:val="ro-RO"/>
        </w:rPr>
        <w:t>MSTeams</w:t>
      </w:r>
      <w:proofErr w:type="spellEnd"/>
    </w:p>
    <w:p w:rsidR="009F1440" w:rsidRPr="00987733" w:rsidRDefault="00987733" w:rsidP="00987733">
      <w:pPr>
        <w:spacing w:after="0" w:line="240" w:lineRule="auto"/>
        <w:rPr>
          <w:rFonts w:ascii="Times New Roman" w:hAnsi="Times New Roman" w:cs="Times New Roman"/>
        </w:rPr>
      </w:pPr>
      <w:r w:rsidRPr="00987733">
        <w:rPr>
          <w:rFonts w:ascii="Times New Roman" w:hAnsi="Times New Roman" w:cs="Times New Roman"/>
          <w:lang w:val="ro-RO"/>
        </w:rPr>
        <w:t xml:space="preserve">7. </w:t>
      </w:r>
      <w:proofErr w:type="spellStart"/>
      <w:r w:rsidRPr="00987733">
        <w:rPr>
          <w:rFonts w:ascii="Times New Roman" w:hAnsi="Times New Roman" w:cs="Times New Roman"/>
          <w:lang w:val="ro-RO"/>
        </w:rPr>
        <w:t>Untaru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M. </w:t>
      </w:r>
      <w:proofErr w:type="spellStart"/>
      <w:r w:rsidRPr="00987733">
        <w:rPr>
          <w:rFonts w:ascii="Times New Roman" w:hAnsi="Times New Roman" w:cs="Times New Roman"/>
          <w:lang w:val="ro-RO"/>
        </w:rPr>
        <w:t>ş.a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., 1981, Dinamica autovehiculelor pe </w:t>
      </w:r>
      <w:proofErr w:type="spellStart"/>
      <w:r w:rsidRPr="00987733">
        <w:rPr>
          <w:rFonts w:ascii="Times New Roman" w:hAnsi="Times New Roman" w:cs="Times New Roman"/>
          <w:lang w:val="ro-RO"/>
        </w:rPr>
        <w:t>roţi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, Edit. Didactică </w:t>
      </w:r>
      <w:proofErr w:type="spellStart"/>
      <w:r w:rsidRPr="00987733">
        <w:rPr>
          <w:rFonts w:ascii="Times New Roman" w:hAnsi="Times New Roman" w:cs="Times New Roman"/>
          <w:lang w:val="ro-RO"/>
        </w:rPr>
        <w:t>şi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Pedagogică, </w:t>
      </w:r>
      <w:proofErr w:type="spellStart"/>
      <w:r w:rsidRPr="00987733">
        <w:rPr>
          <w:rFonts w:ascii="Times New Roman" w:hAnsi="Times New Roman" w:cs="Times New Roman"/>
          <w:lang w:val="ro-RO"/>
        </w:rPr>
        <w:t>Bucureşti</w:t>
      </w:r>
      <w:proofErr w:type="spellEnd"/>
      <w:r w:rsidRPr="00987733">
        <w:rPr>
          <w:rFonts w:ascii="Times New Roman" w:hAnsi="Times New Roman" w:cs="Times New Roman"/>
          <w:lang w:val="ro-RO"/>
        </w:rPr>
        <w:t>.</w:t>
      </w:r>
    </w:p>
    <w:p w:rsidR="004D4B87" w:rsidRDefault="004D4B87" w:rsidP="00F73DD1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4D4B87" w:rsidRDefault="004D4B87" w:rsidP="00F73DD1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4D4B87" w:rsidRDefault="004D4B87" w:rsidP="00F73DD1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4D4B87" w:rsidRDefault="004D4B87" w:rsidP="00F73DD1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F73DD1" w:rsidRPr="004D4B87" w:rsidRDefault="00F73DD1" w:rsidP="00F73DD1">
      <w:pPr>
        <w:spacing w:after="0" w:line="240" w:lineRule="auto"/>
        <w:rPr>
          <w:rFonts w:ascii="Times New Roman" w:eastAsia="Times New Roman" w:hAnsi="Times New Roman" w:cs="Times New Roman"/>
          <w:b/>
          <w:color w:val="990033"/>
          <w:sz w:val="24"/>
          <w:szCs w:val="24"/>
        </w:rPr>
      </w:pPr>
      <w:proofErr w:type="spellStart"/>
      <w:r w:rsidRPr="004D4B87">
        <w:rPr>
          <w:rFonts w:ascii="Times New Roman" w:hAnsi="Times New Roman" w:cs="Times New Roman"/>
          <w:b/>
          <w:color w:val="990033"/>
          <w:sz w:val="24"/>
          <w:szCs w:val="24"/>
        </w:rPr>
        <w:lastRenderedPageBreak/>
        <w:t>Evaluare</w:t>
      </w:r>
      <w:proofErr w:type="spellEnd"/>
      <w:r w:rsidRPr="004D4B87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</w:t>
      </w:r>
      <w:proofErr w:type="spellStart"/>
      <w:r w:rsidRPr="004D4B87">
        <w:rPr>
          <w:rFonts w:ascii="Times New Roman" w:hAnsi="Times New Roman" w:cs="Times New Roman"/>
          <w:b/>
          <w:color w:val="990033"/>
          <w:sz w:val="24"/>
          <w:szCs w:val="24"/>
        </w:rPr>
        <w:t>fi</w:t>
      </w:r>
      <w:r w:rsidRPr="004D4B87">
        <w:rPr>
          <w:rFonts w:ascii="Times New Roman" w:eastAsia="Times New Roman" w:hAnsi="Times New Roman" w:cs="Times New Roman"/>
          <w:b/>
          <w:color w:val="990033"/>
          <w:sz w:val="24"/>
          <w:szCs w:val="24"/>
        </w:rPr>
        <w:t>nală</w:t>
      </w:r>
      <w:proofErr w:type="spellEnd"/>
    </w:p>
    <w:p w:rsidR="00A6358F" w:rsidRPr="004D4B87" w:rsidRDefault="00A6358F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1727"/>
        <w:gridCol w:w="3297"/>
        <w:gridCol w:w="4371"/>
      </w:tblGrid>
      <w:tr w:rsidR="00F13651" w:rsidTr="004D4B87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 w:colFirst="0" w:colLast="2"/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Forme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Modalităţi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Procent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din nota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finală</w:t>
            </w:r>
            <w:proofErr w:type="spellEnd"/>
          </w:p>
        </w:tc>
      </w:tr>
      <w:bookmarkEnd w:id="0"/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26E0" w:rsidRPr="001326E0" w:rsidRDefault="001326E0" w:rsidP="00A6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F13651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activă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colocviu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9F1440" w:rsidP="00A6358F">
            <w:pPr>
              <w:ind w:lef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341BD1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Persoana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de 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spacing w:after="12" w:line="249" w:lineRule="auto"/>
        <w:ind w:left="-5" w:right="549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Agricultură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USV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</w:p>
    <w:p w:rsidR="00D87B09" w:rsidRDefault="00341BD1">
      <w:pPr>
        <w:spacing w:after="12" w:line="249" w:lineRule="auto"/>
        <w:ind w:left="-5" w:right="350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Aleea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</w:rPr>
        <w:t>: 0040 232 407563 fax: 0040 232 260650</w:t>
      </w:r>
    </w:p>
    <w:p w:rsidR="00D87B09" w:rsidRDefault="00341BD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0D72C4"/>
    <w:rsid w:val="001326E0"/>
    <w:rsid w:val="00194B52"/>
    <w:rsid w:val="00341BD1"/>
    <w:rsid w:val="00457BD4"/>
    <w:rsid w:val="004D028A"/>
    <w:rsid w:val="004D4B87"/>
    <w:rsid w:val="00501121"/>
    <w:rsid w:val="005774E7"/>
    <w:rsid w:val="006A1156"/>
    <w:rsid w:val="007A7262"/>
    <w:rsid w:val="00987733"/>
    <w:rsid w:val="009F1440"/>
    <w:rsid w:val="00A6358F"/>
    <w:rsid w:val="00BC0FCF"/>
    <w:rsid w:val="00CF2EFD"/>
    <w:rsid w:val="00D15AD0"/>
    <w:rsid w:val="00D87B09"/>
    <w:rsid w:val="00DF11E9"/>
    <w:rsid w:val="00EF1E04"/>
    <w:rsid w:val="00F13651"/>
    <w:rsid w:val="00F702FB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00F9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racterCaracter">
    <w:name w:val="Caracter Caracter"/>
    <w:basedOn w:val="Normal"/>
    <w:rsid w:val="00501121"/>
    <w:pPr>
      <w:widowControl w:val="0"/>
      <w:spacing w:after="0" w:line="280" w:lineRule="atLeast"/>
    </w:pPr>
    <w:rPr>
      <w:rFonts w:ascii="Times New Roman" w:eastAsia="MS Mincho" w:hAnsi="Times New Roman" w:cs="Times New Roman"/>
      <w:color w:val="auto"/>
      <w:szCs w:val="20"/>
      <w:lang w:val="en-GB" w:eastAsia="en-GB"/>
    </w:rPr>
  </w:style>
  <w:style w:type="character" w:customStyle="1" w:styleId="authorsname">
    <w:name w:val="authors__name"/>
    <w:rsid w:val="009F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6</cp:revision>
  <dcterms:created xsi:type="dcterms:W3CDTF">2025-01-15T08:03:00Z</dcterms:created>
  <dcterms:modified xsi:type="dcterms:W3CDTF">2025-01-15T11:52:00Z</dcterms:modified>
</cp:coreProperties>
</file>