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2E9" w:rsidRPr="000F22E9" w:rsidRDefault="000F22E9" w:rsidP="000F22E9">
      <w:pPr>
        <w:keepNext/>
        <w:widowControl w:val="0"/>
        <w:spacing w:line="360" w:lineRule="auto"/>
        <w:outlineLvl w:val="0"/>
        <w:rPr>
          <w:b/>
          <w:snapToGrid w:val="0"/>
          <w:sz w:val="31"/>
          <w:szCs w:val="31"/>
          <w:lang w:val="fr-FR"/>
        </w:rPr>
      </w:pPr>
      <w:bookmarkStart w:id="0" w:name="_GoBack"/>
      <w:bookmarkEnd w:id="0"/>
    </w:p>
    <w:p w:rsidR="000F22E9" w:rsidRPr="000F22E9" w:rsidRDefault="000F22E9" w:rsidP="000F22E9">
      <w:pPr>
        <w:keepNext/>
        <w:widowControl w:val="0"/>
        <w:spacing w:line="360" w:lineRule="auto"/>
        <w:jc w:val="center"/>
        <w:outlineLvl w:val="0"/>
        <w:rPr>
          <w:b/>
          <w:snapToGrid w:val="0"/>
          <w:sz w:val="31"/>
          <w:szCs w:val="31"/>
          <w:lang w:val="ro-RO"/>
        </w:rPr>
      </w:pPr>
      <w:r w:rsidRPr="000F22E9">
        <w:rPr>
          <w:b/>
          <w:snapToGrid w:val="0"/>
          <w:sz w:val="31"/>
          <w:szCs w:val="31"/>
          <w:lang w:val="fr-FR"/>
        </w:rPr>
        <w:t>CONTRACT DE STUDII UNIVERSITARE DE LICENŢĂ</w:t>
      </w:r>
    </w:p>
    <w:p w:rsidR="000F22E9" w:rsidRPr="000F22E9" w:rsidRDefault="000F22E9" w:rsidP="000F22E9">
      <w:pPr>
        <w:spacing w:line="360" w:lineRule="auto"/>
        <w:jc w:val="center"/>
        <w:rPr>
          <w:b/>
          <w:sz w:val="28"/>
          <w:szCs w:val="28"/>
          <w:u w:val="single"/>
          <w:lang w:val="it-IT"/>
        </w:rPr>
      </w:pPr>
      <w:r w:rsidRPr="000F22E9">
        <w:rPr>
          <w:b/>
          <w:sz w:val="28"/>
          <w:szCs w:val="28"/>
          <w:lang w:val="it-IT"/>
        </w:rPr>
        <w:t xml:space="preserve">Nr. </w:t>
      </w:r>
      <w:r w:rsidRPr="000F22E9">
        <w:rPr>
          <w:sz w:val="28"/>
          <w:szCs w:val="28"/>
          <w:lang w:val="it-IT"/>
        </w:rPr>
        <w:t>_______ /</w:t>
      </w:r>
      <w:r w:rsidRPr="000F22E9">
        <w:rPr>
          <w:sz w:val="28"/>
          <w:szCs w:val="28"/>
          <w:u w:val="single"/>
          <w:lang w:val="it-IT"/>
        </w:rPr>
        <w:t xml:space="preserve">     .07.202</w:t>
      </w:r>
      <w:r w:rsidR="00266A75">
        <w:rPr>
          <w:sz w:val="28"/>
          <w:szCs w:val="28"/>
          <w:u w:val="single"/>
          <w:lang w:val="it-IT"/>
        </w:rPr>
        <w:t>4</w:t>
      </w:r>
    </w:p>
    <w:p w:rsidR="000F22E9" w:rsidRPr="000F22E9" w:rsidRDefault="000F22E9" w:rsidP="000F22E9">
      <w:pPr>
        <w:widowControl w:val="0"/>
        <w:autoSpaceDE w:val="0"/>
        <w:autoSpaceDN w:val="0"/>
        <w:adjustRightInd w:val="0"/>
        <w:spacing w:after="120" w:line="245" w:lineRule="exact"/>
        <w:ind w:right="-23"/>
        <w:jc w:val="both"/>
        <w:rPr>
          <w:b/>
          <w:lang w:val="it-IT"/>
        </w:rPr>
      </w:pPr>
    </w:p>
    <w:p w:rsidR="000F22E9" w:rsidRPr="000F22E9" w:rsidRDefault="000F22E9" w:rsidP="000F22E9">
      <w:pPr>
        <w:widowControl w:val="0"/>
        <w:autoSpaceDE w:val="0"/>
        <w:autoSpaceDN w:val="0"/>
        <w:adjustRightInd w:val="0"/>
        <w:spacing w:after="120" w:line="245" w:lineRule="exact"/>
        <w:ind w:right="-23" w:firstLine="720"/>
        <w:jc w:val="both"/>
        <w:rPr>
          <w:lang w:val="it-IT"/>
        </w:rPr>
      </w:pPr>
      <w:r w:rsidRPr="000F22E9">
        <w:rPr>
          <w:b/>
          <w:bCs/>
          <w:w w:val="99"/>
          <w:lang w:val="it-IT"/>
        </w:rPr>
        <w:t>I.</w:t>
      </w:r>
      <w:r w:rsidRPr="000F22E9">
        <w:rPr>
          <w:b/>
          <w:bCs/>
          <w:lang w:val="it-IT"/>
        </w:rPr>
        <w:t xml:space="preserve"> </w:t>
      </w:r>
      <w:r w:rsidRPr="000F22E9">
        <w:rPr>
          <w:b/>
          <w:bCs/>
          <w:spacing w:val="-3"/>
          <w:lang w:val="it-IT"/>
        </w:rPr>
        <w:t>P</w:t>
      </w:r>
      <w:r w:rsidRPr="000F22E9">
        <w:rPr>
          <w:b/>
          <w:bCs/>
          <w:w w:val="99"/>
          <w:lang w:val="it-IT"/>
        </w:rPr>
        <w:t>ĂR</w:t>
      </w:r>
      <w:r w:rsidRPr="000F22E9">
        <w:rPr>
          <w:b/>
          <w:bCs/>
          <w:spacing w:val="1"/>
          <w:lang w:val="it-IT"/>
        </w:rPr>
        <w:t>Ţ</w:t>
      </w:r>
      <w:r w:rsidRPr="000F22E9">
        <w:rPr>
          <w:b/>
          <w:bCs/>
          <w:w w:val="99"/>
          <w:lang w:val="it-IT"/>
        </w:rPr>
        <w:t>I</w:t>
      </w:r>
      <w:r w:rsidRPr="000F22E9">
        <w:rPr>
          <w:b/>
          <w:bCs/>
          <w:lang w:val="it-IT"/>
        </w:rPr>
        <w:t xml:space="preserve"> </w:t>
      </w:r>
      <w:r w:rsidRPr="000F22E9">
        <w:rPr>
          <w:b/>
          <w:bCs/>
          <w:w w:val="99"/>
          <w:lang w:val="it-IT"/>
        </w:rPr>
        <w:t>C</w:t>
      </w:r>
      <w:r w:rsidRPr="000F22E9">
        <w:rPr>
          <w:b/>
          <w:bCs/>
          <w:spacing w:val="1"/>
          <w:lang w:val="it-IT"/>
        </w:rPr>
        <w:t>O</w:t>
      </w:r>
      <w:r w:rsidRPr="000F22E9">
        <w:rPr>
          <w:b/>
          <w:bCs/>
          <w:w w:val="99"/>
          <w:lang w:val="it-IT"/>
        </w:rPr>
        <w:t>N</w:t>
      </w:r>
      <w:r w:rsidRPr="000F22E9">
        <w:rPr>
          <w:b/>
          <w:bCs/>
          <w:spacing w:val="1"/>
          <w:lang w:val="it-IT"/>
        </w:rPr>
        <w:t>T</w:t>
      </w:r>
      <w:r w:rsidRPr="000F22E9">
        <w:rPr>
          <w:b/>
          <w:bCs/>
          <w:w w:val="99"/>
          <w:lang w:val="it-IT"/>
        </w:rPr>
        <w:t>R</w:t>
      </w:r>
      <w:r w:rsidRPr="000F22E9">
        <w:rPr>
          <w:b/>
          <w:bCs/>
          <w:spacing w:val="2"/>
          <w:w w:val="99"/>
          <w:lang w:val="it-IT"/>
        </w:rPr>
        <w:t>A</w:t>
      </w:r>
      <w:r w:rsidRPr="000F22E9">
        <w:rPr>
          <w:b/>
          <w:bCs/>
          <w:w w:val="99"/>
          <w:lang w:val="it-IT"/>
        </w:rPr>
        <w:t>C</w:t>
      </w:r>
      <w:r w:rsidRPr="000F22E9">
        <w:rPr>
          <w:b/>
          <w:bCs/>
          <w:spacing w:val="1"/>
          <w:lang w:val="it-IT"/>
        </w:rPr>
        <w:t>T</w:t>
      </w:r>
      <w:r w:rsidRPr="000F22E9">
        <w:rPr>
          <w:b/>
          <w:bCs/>
          <w:w w:val="99"/>
          <w:lang w:val="it-IT"/>
        </w:rPr>
        <w:t>AN</w:t>
      </w:r>
      <w:r w:rsidRPr="000F22E9">
        <w:rPr>
          <w:b/>
          <w:bCs/>
          <w:spacing w:val="1"/>
          <w:lang w:val="it-IT"/>
        </w:rPr>
        <w:t>TE</w:t>
      </w:r>
      <w:r w:rsidRPr="000F22E9">
        <w:rPr>
          <w:b/>
          <w:bCs/>
          <w:w w:val="99"/>
          <w:lang w:val="it-IT"/>
        </w:rPr>
        <w:t>:</w:t>
      </w:r>
    </w:p>
    <w:p w:rsidR="000F22E9" w:rsidRPr="000F22E9" w:rsidRDefault="000F22E9" w:rsidP="000F22E9">
      <w:pPr>
        <w:widowControl w:val="0"/>
        <w:tabs>
          <w:tab w:val="left" w:pos="10200"/>
        </w:tabs>
        <w:autoSpaceDE w:val="0"/>
        <w:autoSpaceDN w:val="0"/>
        <w:adjustRightInd w:val="0"/>
        <w:spacing w:line="312" w:lineRule="auto"/>
        <w:ind w:right="6" w:firstLine="720"/>
        <w:jc w:val="both"/>
        <w:rPr>
          <w:lang w:val="es-ES"/>
        </w:rPr>
      </w:pPr>
      <w:r w:rsidRPr="000F22E9">
        <w:rPr>
          <w:b/>
          <w:lang w:val="it-IT"/>
        </w:rPr>
        <w:t>1.</w:t>
      </w:r>
      <w:r w:rsidRPr="000F22E9">
        <w:rPr>
          <w:lang w:val="it-IT"/>
        </w:rPr>
        <w:t xml:space="preserve"> </w:t>
      </w:r>
      <w:r w:rsidRPr="000F22E9">
        <w:rPr>
          <w:b/>
          <w:lang w:val="it-IT"/>
        </w:rPr>
        <w:t>Universitatea pentru Ştiinţele Vieții ,,Ion Ionescu de la Brad” din Iaşi,</w:t>
      </w:r>
      <w:r w:rsidRPr="000F22E9">
        <w:rPr>
          <w:spacing w:val="-1"/>
          <w:lang w:val="it-IT"/>
        </w:rPr>
        <w:t xml:space="preserve"> </w:t>
      </w:r>
      <w:r w:rsidRPr="000F22E9">
        <w:rPr>
          <w:lang w:val="it-IT"/>
        </w:rPr>
        <w:t>cu</w:t>
      </w:r>
      <w:r w:rsidRPr="000F22E9">
        <w:rPr>
          <w:spacing w:val="27"/>
          <w:lang w:val="it-IT"/>
        </w:rPr>
        <w:t xml:space="preserve"> </w:t>
      </w:r>
      <w:r w:rsidRPr="000F22E9">
        <w:rPr>
          <w:spacing w:val="1"/>
          <w:lang w:val="it-IT"/>
        </w:rPr>
        <w:t>s</w:t>
      </w:r>
      <w:r w:rsidRPr="000F22E9">
        <w:rPr>
          <w:spacing w:val="-2"/>
          <w:lang w:val="it-IT"/>
        </w:rPr>
        <w:t>e</w:t>
      </w:r>
      <w:r w:rsidRPr="000F22E9">
        <w:rPr>
          <w:lang w:val="it-IT"/>
        </w:rPr>
        <w:t>d</w:t>
      </w:r>
      <w:r w:rsidRPr="000F22E9">
        <w:rPr>
          <w:spacing w:val="1"/>
          <w:lang w:val="it-IT"/>
        </w:rPr>
        <w:t>i</w:t>
      </w:r>
      <w:r w:rsidRPr="000F22E9">
        <w:rPr>
          <w:spacing w:val="-2"/>
          <w:lang w:val="it-IT"/>
        </w:rPr>
        <w:t>u</w:t>
      </w:r>
      <w:r w:rsidRPr="000F22E9">
        <w:rPr>
          <w:lang w:val="it-IT"/>
        </w:rPr>
        <w:t>l</w:t>
      </w:r>
      <w:r w:rsidRPr="000F22E9">
        <w:rPr>
          <w:spacing w:val="25"/>
          <w:lang w:val="it-IT"/>
        </w:rPr>
        <w:t xml:space="preserve"> </w:t>
      </w:r>
      <w:r w:rsidRPr="000F22E9">
        <w:rPr>
          <w:spacing w:val="1"/>
          <w:lang w:val="it-IT"/>
        </w:rPr>
        <w:t>î</w:t>
      </w:r>
      <w:r w:rsidRPr="000F22E9">
        <w:rPr>
          <w:lang w:val="it-IT"/>
        </w:rPr>
        <w:t xml:space="preserve">n </w:t>
      </w:r>
      <w:r w:rsidRPr="000F22E9">
        <w:rPr>
          <w:spacing w:val="-2"/>
          <w:lang w:val="it-IT"/>
        </w:rPr>
        <w:t>Ia</w:t>
      </w:r>
      <w:r w:rsidRPr="000F22E9">
        <w:rPr>
          <w:spacing w:val="-2"/>
          <w:lang w:val="ro-RO"/>
        </w:rPr>
        <w:t>ş</w:t>
      </w:r>
      <w:r w:rsidRPr="000F22E9">
        <w:rPr>
          <w:spacing w:val="-2"/>
          <w:lang w:val="it-IT"/>
        </w:rPr>
        <w:t>i</w:t>
      </w:r>
      <w:r w:rsidRPr="000F22E9">
        <w:rPr>
          <w:lang w:val="it-IT"/>
        </w:rPr>
        <w:t>,</w:t>
      </w:r>
      <w:r w:rsidRPr="000F22E9">
        <w:rPr>
          <w:spacing w:val="27"/>
          <w:lang w:val="it-IT"/>
        </w:rPr>
        <w:t xml:space="preserve"> </w:t>
      </w:r>
      <w:r w:rsidRPr="000F22E9">
        <w:rPr>
          <w:lang w:val="it-IT"/>
        </w:rPr>
        <w:t xml:space="preserve">Aleea Mihail Sadoveanu nr. 3, </w:t>
      </w:r>
      <w:r w:rsidRPr="000F22E9">
        <w:rPr>
          <w:spacing w:val="1"/>
          <w:lang w:val="it-IT"/>
        </w:rPr>
        <w:t>r</w:t>
      </w:r>
      <w:r w:rsidRPr="000F22E9">
        <w:rPr>
          <w:lang w:val="it-IT"/>
        </w:rPr>
        <w:t>e</w:t>
      </w:r>
      <w:r w:rsidRPr="000F22E9">
        <w:rPr>
          <w:spacing w:val="-2"/>
          <w:lang w:val="it-IT"/>
        </w:rPr>
        <w:t>p</w:t>
      </w:r>
      <w:r w:rsidRPr="000F22E9">
        <w:rPr>
          <w:spacing w:val="1"/>
          <w:lang w:val="it-IT"/>
        </w:rPr>
        <w:t>r</w:t>
      </w:r>
      <w:r w:rsidRPr="000F22E9">
        <w:rPr>
          <w:lang w:val="it-IT"/>
        </w:rPr>
        <w:t>e</w:t>
      </w:r>
      <w:r w:rsidRPr="000F22E9">
        <w:rPr>
          <w:spacing w:val="-2"/>
          <w:lang w:val="it-IT"/>
        </w:rPr>
        <w:t>z</w:t>
      </w:r>
      <w:r w:rsidRPr="000F22E9">
        <w:rPr>
          <w:lang w:val="it-IT"/>
        </w:rPr>
        <w:t>e</w:t>
      </w:r>
      <w:r w:rsidRPr="000F22E9">
        <w:rPr>
          <w:spacing w:val="-2"/>
          <w:lang w:val="it-IT"/>
        </w:rPr>
        <w:t>n</w:t>
      </w:r>
      <w:r w:rsidRPr="000F22E9">
        <w:rPr>
          <w:spacing w:val="1"/>
          <w:lang w:val="it-IT"/>
        </w:rPr>
        <w:t>t</w:t>
      </w:r>
      <w:r w:rsidRPr="000F22E9">
        <w:rPr>
          <w:lang w:val="it-IT"/>
        </w:rPr>
        <w:t>a</w:t>
      </w:r>
      <w:r w:rsidRPr="000F22E9">
        <w:rPr>
          <w:spacing w:val="-1"/>
          <w:lang w:val="it-IT"/>
        </w:rPr>
        <w:t>t</w:t>
      </w:r>
      <w:r w:rsidRPr="000F22E9">
        <w:rPr>
          <w:lang w:val="it-IT"/>
        </w:rPr>
        <w:t>ă</w:t>
      </w:r>
      <w:r w:rsidRPr="000F22E9">
        <w:rPr>
          <w:spacing w:val="27"/>
          <w:lang w:val="it-IT"/>
        </w:rPr>
        <w:t xml:space="preserve"> </w:t>
      </w:r>
      <w:r w:rsidRPr="000F22E9">
        <w:rPr>
          <w:spacing w:val="-2"/>
          <w:lang w:val="it-IT"/>
        </w:rPr>
        <w:t>p</w:t>
      </w:r>
      <w:r w:rsidRPr="000F22E9">
        <w:rPr>
          <w:spacing w:val="1"/>
          <w:lang w:val="it-IT"/>
        </w:rPr>
        <w:t>ri</w:t>
      </w:r>
      <w:r w:rsidRPr="000F22E9">
        <w:rPr>
          <w:lang w:val="it-IT"/>
        </w:rPr>
        <w:t>n</w:t>
      </w:r>
      <w:r w:rsidRPr="000F22E9">
        <w:rPr>
          <w:spacing w:val="27"/>
          <w:lang w:val="it-IT"/>
        </w:rPr>
        <w:t xml:space="preserve"> </w:t>
      </w:r>
      <w:r w:rsidRPr="000F22E9">
        <w:rPr>
          <w:b/>
          <w:bCs/>
          <w:spacing w:val="-3"/>
          <w:lang w:val="it-IT"/>
        </w:rPr>
        <w:t>R</w:t>
      </w:r>
      <w:r w:rsidRPr="000F22E9">
        <w:rPr>
          <w:b/>
          <w:bCs/>
          <w:lang w:val="it-IT"/>
        </w:rPr>
        <w:t>ec</w:t>
      </w:r>
      <w:r w:rsidRPr="000F22E9">
        <w:rPr>
          <w:b/>
          <w:bCs/>
          <w:spacing w:val="-1"/>
          <w:lang w:val="it-IT"/>
        </w:rPr>
        <w:t>t</w:t>
      </w:r>
      <w:r w:rsidRPr="000F22E9">
        <w:rPr>
          <w:b/>
          <w:bCs/>
          <w:spacing w:val="-2"/>
          <w:lang w:val="it-IT"/>
        </w:rPr>
        <w:t>o</w:t>
      </w:r>
      <w:r w:rsidRPr="000F22E9">
        <w:rPr>
          <w:b/>
          <w:bCs/>
          <w:lang w:val="it-IT"/>
        </w:rPr>
        <w:t xml:space="preserve">r, Prof. univ. </w:t>
      </w:r>
      <w:r w:rsidRPr="000F22E9">
        <w:rPr>
          <w:b/>
          <w:bCs/>
          <w:lang w:val="es-ES"/>
        </w:rPr>
        <w:t>dr. Gerard JITĂREANU</w:t>
      </w:r>
      <w:r w:rsidRPr="000F22E9">
        <w:rPr>
          <w:b/>
          <w:bCs/>
          <w:spacing w:val="26"/>
          <w:lang w:val="es-ES"/>
        </w:rPr>
        <w:t xml:space="preserve"> </w:t>
      </w:r>
      <w:r w:rsidRPr="000F22E9">
        <w:rPr>
          <w:spacing w:val="1"/>
          <w:lang w:val="es-ES"/>
        </w:rPr>
        <w:t>ş</w:t>
      </w:r>
      <w:r w:rsidRPr="000F22E9">
        <w:rPr>
          <w:lang w:val="es-ES"/>
        </w:rPr>
        <w:t xml:space="preserve">i </w:t>
      </w:r>
      <w:r w:rsidR="00F5206A" w:rsidRPr="000F22E9">
        <w:rPr>
          <w:b/>
          <w:bCs/>
          <w:spacing w:val="2"/>
          <w:lang w:val="es-ES"/>
        </w:rPr>
        <w:t>P</w:t>
      </w:r>
      <w:r w:rsidR="00F5206A" w:rsidRPr="000F22E9">
        <w:rPr>
          <w:b/>
          <w:bCs/>
          <w:spacing w:val="-2"/>
          <w:lang w:val="es-ES"/>
        </w:rPr>
        <w:t>ro</w:t>
      </w:r>
      <w:r w:rsidR="00F5206A" w:rsidRPr="000F22E9">
        <w:rPr>
          <w:b/>
          <w:bCs/>
          <w:spacing w:val="3"/>
          <w:lang w:val="es-ES"/>
        </w:rPr>
        <w:t>f</w:t>
      </w:r>
      <w:r w:rsidR="00FA1E21">
        <w:rPr>
          <w:b/>
          <w:bCs/>
          <w:lang w:val="es-ES"/>
        </w:rPr>
        <w:t xml:space="preserve">. </w:t>
      </w:r>
      <w:r w:rsidR="00F5206A" w:rsidRPr="000F22E9">
        <w:rPr>
          <w:b/>
          <w:bCs/>
          <w:lang w:val="es-ES"/>
        </w:rPr>
        <w:t>univ.</w:t>
      </w:r>
      <w:r w:rsidR="00F5206A" w:rsidRPr="000F22E9">
        <w:rPr>
          <w:b/>
          <w:bCs/>
          <w:spacing w:val="27"/>
          <w:lang w:val="es-ES"/>
        </w:rPr>
        <w:t xml:space="preserve"> </w:t>
      </w:r>
      <w:r w:rsidR="00F5206A" w:rsidRPr="000F22E9">
        <w:rPr>
          <w:b/>
          <w:bCs/>
          <w:spacing w:val="-1"/>
          <w:lang w:val="es-ES"/>
        </w:rPr>
        <w:t>d</w:t>
      </w:r>
      <w:r w:rsidR="00F5206A" w:rsidRPr="000F22E9">
        <w:rPr>
          <w:b/>
          <w:bCs/>
          <w:lang w:val="es-ES"/>
        </w:rPr>
        <w:t>r</w:t>
      </w:r>
      <w:r w:rsidR="00F5206A" w:rsidRPr="000F22E9">
        <w:rPr>
          <w:b/>
          <w:bCs/>
          <w:spacing w:val="-2"/>
          <w:lang w:val="es-ES"/>
        </w:rPr>
        <w:t>.</w:t>
      </w:r>
      <w:r w:rsidR="00F5206A" w:rsidRPr="000F22E9">
        <w:rPr>
          <w:bCs/>
          <w:lang w:val="es-ES"/>
        </w:rPr>
        <w:t xml:space="preserve"> </w:t>
      </w:r>
      <w:r w:rsidR="00F5206A">
        <w:rPr>
          <w:bCs/>
          <w:lang w:val="es-ES"/>
        </w:rPr>
        <w:t xml:space="preserve">____________________________ </w:t>
      </w:r>
      <w:r w:rsidRPr="000F22E9">
        <w:rPr>
          <w:b/>
          <w:bCs/>
          <w:spacing w:val="-3"/>
          <w:lang w:val="es-ES"/>
        </w:rPr>
        <w:t>D</w:t>
      </w:r>
      <w:r w:rsidRPr="000F22E9">
        <w:rPr>
          <w:b/>
          <w:bCs/>
          <w:lang w:val="es-ES"/>
        </w:rPr>
        <w:t>ecan</w:t>
      </w:r>
      <w:r w:rsidRPr="000F22E9">
        <w:rPr>
          <w:b/>
          <w:bCs/>
          <w:spacing w:val="24"/>
          <w:lang w:val="es-ES"/>
        </w:rPr>
        <w:t xml:space="preserve"> al Facult</w:t>
      </w:r>
      <w:r w:rsidRPr="000F22E9">
        <w:rPr>
          <w:b/>
          <w:bCs/>
          <w:spacing w:val="24"/>
          <w:lang w:val="ro-RO"/>
        </w:rPr>
        <w:t xml:space="preserve">ăţii de </w:t>
      </w:r>
      <w:r w:rsidRPr="000F22E9">
        <w:rPr>
          <w:lang w:val="es-ES"/>
        </w:rPr>
        <w:t>_______________________,</w:t>
      </w:r>
      <w:r w:rsidRPr="000F22E9">
        <w:rPr>
          <w:b/>
          <w:bCs/>
          <w:spacing w:val="24"/>
          <w:lang w:val="ro-RO"/>
        </w:rPr>
        <w:t xml:space="preserve"> </w:t>
      </w:r>
      <w:r w:rsidRPr="000F22E9">
        <w:rPr>
          <w:spacing w:val="-1"/>
          <w:lang w:val="es-ES"/>
        </w:rPr>
        <w:t>î</w:t>
      </w:r>
      <w:r w:rsidRPr="000F22E9">
        <w:rPr>
          <w:lang w:val="es-ES"/>
        </w:rPr>
        <w:t>n</w:t>
      </w:r>
      <w:r w:rsidRPr="000F22E9">
        <w:rPr>
          <w:spacing w:val="27"/>
          <w:lang w:val="es-ES"/>
        </w:rPr>
        <w:t xml:space="preserve"> </w:t>
      </w:r>
      <w:r w:rsidRPr="000F22E9">
        <w:rPr>
          <w:lang w:val="es-ES"/>
        </w:rPr>
        <w:t>c</w:t>
      </w:r>
      <w:r w:rsidRPr="000F22E9">
        <w:rPr>
          <w:spacing w:val="-2"/>
          <w:lang w:val="es-ES"/>
        </w:rPr>
        <w:t>a</w:t>
      </w:r>
      <w:r w:rsidRPr="000F22E9">
        <w:rPr>
          <w:spacing w:val="1"/>
          <w:lang w:val="es-ES"/>
        </w:rPr>
        <w:t>l</w:t>
      </w:r>
      <w:r w:rsidRPr="000F22E9">
        <w:rPr>
          <w:spacing w:val="-1"/>
          <w:lang w:val="es-ES"/>
        </w:rPr>
        <w:t>i</w:t>
      </w:r>
      <w:r w:rsidRPr="000F22E9">
        <w:rPr>
          <w:spacing w:val="1"/>
          <w:lang w:val="es-ES"/>
        </w:rPr>
        <w:t>t</w:t>
      </w:r>
      <w:r w:rsidRPr="000F22E9">
        <w:rPr>
          <w:lang w:val="es-ES"/>
        </w:rPr>
        <w:t>a</w:t>
      </w:r>
      <w:r w:rsidRPr="000F22E9">
        <w:rPr>
          <w:spacing w:val="-1"/>
          <w:lang w:val="es-ES"/>
        </w:rPr>
        <w:t>t</w:t>
      </w:r>
      <w:r w:rsidRPr="000F22E9">
        <w:rPr>
          <w:lang w:val="es-ES"/>
        </w:rPr>
        <w:t>e</w:t>
      </w:r>
      <w:r w:rsidRPr="000F22E9">
        <w:rPr>
          <w:spacing w:val="27"/>
          <w:lang w:val="es-ES"/>
        </w:rPr>
        <w:t xml:space="preserve"> </w:t>
      </w:r>
      <w:r w:rsidRPr="000F22E9">
        <w:rPr>
          <w:lang w:val="es-ES"/>
        </w:rPr>
        <w:t>de</w:t>
      </w:r>
      <w:r w:rsidRPr="000F22E9">
        <w:rPr>
          <w:spacing w:val="27"/>
          <w:lang w:val="es-ES"/>
        </w:rPr>
        <w:t xml:space="preserve"> </w:t>
      </w:r>
      <w:r w:rsidRPr="000F22E9">
        <w:rPr>
          <w:b/>
          <w:spacing w:val="-2"/>
          <w:lang w:val="es-ES"/>
        </w:rPr>
        <w:t>p</w:t>
      </w:r>
      <w:r w:rsidRPr="000F22E9">
        <w:rPr>
          <w:b/>
          <w:spacing w:val="1"/>
          <w:lang w:val="es-ES"/>
        </w:rPr>
        <w:t>r</w:t>
      </w:r>
      <w:r w:rsidRPr="000F22E9">
        <w:rPr>
          <w:b/>
          <w:lang w:val="es-ES"/>
        </w:rPr>
        <w:t>e</w:t>
      </w:r>
      <w:r w:rsidRPr="000F22E9">
        <w:rPr>
          <w:b/>
          <w:spacing w:val="-2"/>
          <w:lang w:val="es-ES"/>
        </w:rPr>
        <w:t>s</w:t>
      </w:r>
      <w:r w:rsidRPr="000F22E9">
        <w:rPr>
          <w:b/>
          <w:spacing w:val="1"/>
          <w:lang w:val="es-ES"/>
        </w:rPr>
        <w:t>t</w:t>
      </w:r>
      <w:r w:rsidRPr="000F22E9">
        <w:rPr>
          <w:b/>
          <w:spacing w:val="-2"/>
          <w:lang w:val="es-ES"/>
        </w:rPr>
        <w:t>a</w:t>
      </w:r>
      <w:r w:rsidRPr="000F22E9">
        <w:rPr>
          <w:b/>
          <w:spacing w:val="1"/>
          <w:lang w:val="es-ES"/>
        </w:rPr>
        <w:t>t</w:t>
      </w:r>
      <w:r w:rsidRPr="000F22E9">
        <w:rPr>
          <w:b/>
          <w:lang w:val="es-ES"/>
        </w:rPr>
        <w:t>or</w:t>
      </w:r>
      <w:r w:rsidRPr="000F22E9">
        <w:rPr>
          <w:b/>
          <w:spacing w:val="25"/>
          <w:lang w:val="es-ES"/>
        </w:rPr>
        <w:t xml:space="preserve"> </w:t>
      </w:r>
      <w:r w:rsidRPr="000F22E9">
        <w:rPr>
          <w:b/>
          <w:lang w:val="es-ES"/>
        </w:rPr>
        <w:t>de</w:t>
      </w:r>
      <w:r w:rsidRPr="000F22E9">
        <w:rPr>
          <w:b/>
          <w:spacing w:val="27"/>
          <w:lang w:val="es-ES"/>
        </w:rPr>
        <w:t xml:space="preserve"> </w:t>
      </w:r>
      <w:r w:rsidRPr="000F22E9">
        <w:rPr>
          <w:b/>
          <w:spacing w:val="-2"/>
          <w:lang w:val="es-ES"/>
        </w:rPr>
        <w:t>s</w:t>
      </w:r>
      <w:r w:rsidRPr="000F22E9">
        <w:rPr>
          <w:b/>
          <w:lang w:val="es-ES"/>
        </w:rPr>
        <w:t>e</w:t>
      </w:r>
      <w:r w:rsidRPr="000F22E9">
        <w:rPr>
          <w:b/>
          <w:spacing w:val="1"/>
          <w:lang w:val="es-ES"/>
        </w:rPr>
        <w:t>r</w:t>
      </w:r>
      <w:r w:rsidRPr="000F22E9">
        <w:rPr>
          <w:b/>
          <w:spacing w:val="-2"/>
          <w:lang w:val="es-ES"/>
        </w:rPr>
        <w:t>v</w:t>
      </w:r>
      <w:r w:rsidRPr="000F22E9">
        <w:rPr>
          <w:b/>
          <w:spacing w:val="-1"/>
          <w:lang w:val="es-ES"/>
        </w:rPr>
        <w:t>i</w:t>
      </w:r>
      <w:r w:rsidRPr="000F22E9">
        <w:rPr>
          <w:b/>
          <w:lang w:val="es-ES"/>
        </w:rPr>
        <w:t>c</w:t>
      </w:r>
      <w:r w:rsidRPr="000F22E9">
        <w:rPr>
          <w:b/>
          <w:spacing w:val="-1"/>
          <w:lang w:val="es-ES"/>
        </w:rPr>
        <w:t>i</w:t>
      </w:r>
      <w:r w:rsidRPr="000F22E9">
        <w:rPr>
          <w:b/>
          <w:lang w:val="es-ES"/>
        </w:rPr>
        <w:t>i educ</w:t>
      </w:r>
      <w:r w:rsidRPr="000F22E9">
        <w:rPr>
          <w:b/>
          <w:spacing w:val="-2"/>
          <w:lang w:val="es-ES"/>
        </w:rPr>
        <w:t>a</w:t>
      </w:r>
      <w:r w:rsidRPr="000F22E9">
        <w:rPr>
          <w:b/>
          <w:spacing w:val="1"/>
          <w:lang w:val="es-ES"/>
        </w:rPr>
        <w:t>ţi</w:t>
      </w:r>
      <w:r w:rsidRPr="000F22E9">
        <w:rPr>
          <w:b/>
          <w:spacing w:val="-2"/>
          <w:lang w:val="es-ES"/>
        </w:rPr>
        <w:t>o</w:t>
      </w:r>
      <w:r w:rsidRPr="000F22E9">
        <w:rPr>
          <w:b/>
          <w:lang w:val="es-ES"/>
        </w:rPr>
        <w:t>na</w:t>
      </w:r>
      <w:r w:rsidRPr="000F22E9">
        <w:rPr>
          <w:b/>
          <w:spacing w:val="-1"/>
          <w:lang w:val="es-ES"/>
        </w:rPr>
        <w:t>l</w:t>
      </w:r>
      <w:r w:rsidRPr="000F22E9">
        <w:rPr>
          <w:b/>
          <w:lang w:val="es-ES"/>
        </w:rPr>
        <w:t>e</w:t>
      </w:r>
      <w:r w:rsidRPr="000F22E9">
        <w:rPr>
          <w:lang w:val="es-ES"/>
        </w:rPr>
        <w:t>, pe</w:t>
      </w:r>
      <w:r w:rsidRPr="000F22E9">
        <w:rPr>
          <w:spacing w:val="-2"/>
          <w:lang w:val="es-ES"/>
        </w:rPr>
        <w:t xml:space="preserve"> </w:t>
      </w:r>
      <w:r w:rsidRPr="000F22E9">
        <w:rPr>
          <w:lang w:val="es-ES"/>
        </w:rPr>
        <w:t>de</w:t>
      </w:r>
      <w:r w:rsidRPr="000F22E9">
        <w:rPr>
          <w:spacing w:val="1"/>
          <w:lang w:val="es-ES"/>
        </w:rPr>
        <w:t xml:space="preserve"> </w:t>
      </w:r>
      <w:r w:rsidRPr="000F22E9">
        <w:rPr>
          <w:lang w:val="es-ES"/>
        </w:rPr>
        <w:t xml:space="preserve">o </w:t>
      </w:r>
      <w:r w:rsidRPr="000F22E9">
        <w:rPr>
          <w:spacing w:val="-2"/>
          <w:lang w:val="es-ES"/>
        </w:rPr>
        <w:t>p</w:t>
      </w:r>
      <w:r w:rsidRPr="000F22E9">
        <w:rPr>
          <w:lang w:val="es-ES"/>
        </w:rPr>
        <w:t>a</w:t>
      </w:r>
      <w:r w:rsidRPr="000F22E9">
        <w:rPr>
          <w:spacing w:val="-1"/>
          <w:lang w:val="es-ES"/>
        </w:rPr>
        <w:t>r</w:t>
      </w:r>
      <w:r w:rsidRPr="000F22E9">
        <w:rPr>
          <w:spacing w:val="1"/>
          <w:lang w:val="es-ES"/>
        </w:rPr>
        <w:t>t</w:t>
      </w:r>
      <w:r w:rsidRPr="000F22E9">
        <w:rPr>
          <w:lang w:val="es-ES"/>
        </w:rPr>
        <w:t>e,</w:t>
      </w:r>
      <w:r w:rsidRPr="000F22E9">
        <w:rPr>
          <w:spacing w:val="-2"/>
          <w:lang w:val="es-ES"/>
        </w:rPr>
        <w:t xml:space="preserve"> </w:t>
      </w:r>
    </w:p>
    <w:p w:rsidR="000F22E9" w:rsidRPr="000F22E9" w:rsidRDefault="000F22E9" w:rsidP="000F22E9">
      <w:pPr>
        <w:spacing w:before="120" w:after="120" w:line="360" w:lineRule="auto"/>
        <w:ind w:left="709" w:hanging="482"/>
        <w:jc w:val="both"/>
        <w:rPr>
          <w:lang w:val="es-ES"/>
        </w:rPr>
      </w:pPr>
      <w:r w:rsidRPr="000F22E9">
        <w:rPr>
          <w:lang w:val="es-ES"/>
        </w:rPr>
        <w:t xml:space="preserve">    şi</w:t>
      </w:r>
    </w:p>
    <w:p w:rsidR="000F22E9" w:rsidRPr="000F22E9" w:rsidRDefault="000F22E9" w:rsidP="000F22E9">
      <w:pPr>
        <w:widowControl w:val="0"/>
        <w:autoSpaceDE w:val="0"/>
        <w:autoSpaceDN w:val="0"/>
        <w:adjustRightInd w:val="0"/>
        <w:ind w:right="-23" w:firstLine="227"/>
        <w:jc w:val="both"/>
        <w:rPr>
          <w:lang w:val="es-ES"/>
        </w:rPr>
      </w:pPr>
      <w:r w:rsidRPr="000F22E9">
        <w:rPr>
          <w:lang w:val="es-ES"/>
        </w:rPr>
        <w:tab/>
      </w:r>
      <w:r w:rsidRPr="000F22E9">
        <w:rPr>
          <w:b/>
          <w:lang w:val="es-ES"/>
        </w:rPr>
        <w:t>2</w:t>
      </w:r>
      <w:r w:rsidRPr="000F22E9">
        <w:rPr>
          <w:lang w:val="es-ES"/>
        </w:rPr>
        <w:t>. Studentul(a) ______________________</w:t>
      </w:r>
      <w:r w:rsidRPr="000F22E9">
        <w:rPr>
          <w:i/>
          <w:lang w:val="es-ES"/>
        </w:rPr>
        <w:t>___________________________</w:t>
      </w:r>
      <w:r w:rsidRPr="000F22E9">
        <w:rPr>
          <w:b/>
          <w:i/>
          <w:lang w:val="es-ES"/>
        </w:rPr>
        <w:t>,</w:t>
      </w:r>
      <w:r w:rsidRPr="000F22E9">
        <w:rPr>
          <w:b/>
          <w:lang w:val="es-ES"/>
        </w:rPr>
        <w:t xml:space="preserve"> </w:t>
      </w:r>
      <w:r w:rsidRPr="000F22E9">
        <w:rPr>
          <w:lang w:val="es-ES"/>
        </w:rPr>
        <w:t>născut(ă) la data de ___________________, în localitatea _______________________, fiul/fiica lui ______________ şi al ________________________, domiciliat(</w:t>
      </w:r>
      <w:r w:rsidRPr="000F22E9">
        <w:rPr>
          <w:lang w:val="ro-RO"/>
        </w:rPr>
        <w:t>ă</w:t>
      </w:r>
      <w:r w:rsidRPr="000F22E9">
        <w:rPr>
          <w:lang w:val="es-ES"/>
        </w:rPr>
        <w:t>) în localitatea _______________________, str. ____________________________, nr. ____, bl. ____, sc. __ ap., ___ jud. (sect.) ____________, legitimat cu C.I. seria ____, nr. ____________, eliberat</w:t>
      </w:r>
      <w:r w:rsidRPr="000F22E9">
        <w:rPr>
          <w:lang w:val="ro-RO"/>
        </w:rPr>
        <w:t>ă</w:t>
      </w:r>
      <w:r w:rsidRPr="000F22E9">
        <w:rPr>
          <w:lang w:val="es-ES"/>
        </w:rPr>
        <w:t xml:space="preserve"> de SPCLEP ________________ la data de ______________, CNP_______________, telefon ______________, e-mail ____________________, </w:t>
      </w:r>
      <w:r w:rsidRPr="000F22E9">
        <w:rPr>
          <w:spacing w:val="1"/>
          <w:lang w:val="es-ES"/>
        </w:rPr>
        <w:t>î</w:t>
      </w:r>
      <w:r w:rsidRPr="000F22E9">
        <w:rPr>
          <w:lang w:val="es-ES"/>
        </w:rPr>
        <w:t>n</w:t>
      </w:r>
      <w:r w:rsidRPr="000F22E9">
        <w:rPr>
          <w:spacing w:val="15"/>
          <w:lang w:val="es-ES"/>
        </w:rPr>
        <w:t xml:space="preserve"> </w:t>
      </w:r>
      <w:r w:rsidRPr="000F22E9">
        <w:rPr>
          <w:spacing w:val="-2"/>
          <w:lang w:val="es-ES"/>
        </w:rPr>
        <w:t>c</w:t>
      </w:r>
      <w:r w:rsidRPr="000F22E9">
        <w:rPr>
          <w:lang w:val="es-ES"/>
        </w:rPr>
        <w:t>a</w:t>
      </w:r>
      <w:r w:rsidRPr="000F22E9">
        <w:rPr>
          <w:spacing w:val="-1"/>
          <w:lang w:val="es-ES"/>
        </w:rPr>
        <w:t>l</w:t>
      </w:r>
      <w:r w:rsidRPr="000F22E9">
        <w:rPr>
          <w:spacing w:val="1"/>
          <w:lang w:val="es-ES"/>
        </w:rPr>
        <w:t>i</w:t>
      </w:r>
      <w:r w:rsidRPr="000F22E9">
        <w:rPr>
          <w:spacing w:val="-1"/>
          <w:lang w:val="es-ES"/>
        </w:rPr>
        <w:t>t</w:t>
      </w:r>
      <w:r w:rsidRPr="000F22E9">
        <w:rPr>
          <w:lang w:val="es-ES"/>
        </w:rPr>
        <w:t>a</w:t>
      </w:r>
      <w:r w:rsidRPr="000F22E9">
        <w:rPr>
          <w:spacing w:val="1"/>
          <w:lang w:val="es-ES"/>
        </w:rPr>
        <w:t>t</w:t>
      </w:r>
      <w:r w:rsidRPr="000F22E9">
        <w:rPr>
          <w:lang w:val="es-ES"/>
        </w:rPr>
        <w:t>e</w:t>
      </w:r>
      <w:r w:rsidRPr="000F22E9">
        <w:rPr>
          <w:spacing w:val="13"/>
          <w:lang w:val="es-ES"/>
        </w:rPr>
        <w:t xml:space="preserve"> </w:t>
      </w:r>
      <w:r w:rsidRPr="000F22E9">
        <w:rPr>
          <w:lang w:val="es-ES"/>
        </w:rPr>
        <w:t>de</w:t>
      </w:r>
      <w:r w:rsidRPr="000F22E9">
        <w:rPr>
          <w:spacing w:val="13"/>
          <w:lang w:val="es-ES"/>
        </w:rPr>
        <w:t xml:space="preserve"> </w:t>
      </w:r>
      <w:r w:rsidRPr="000F22E9">
        <w:rPr>
          <w:b/>
          <w:lang w:val="es-ES"/>
        </w:rPr>
        <w:t>be</w:t>
      </w:r>
      <w:r w:rsidRPr="000F22E9">
        <w:rPr>
          <w:b/>
          <w:spacing w:val="-2"/>
          <w:lang w:val="es-ES"/>
        </w:rPr>
        <w:t>n</w:t>
      </w:r>
      <w:r w:rsidRPr="000F22E9">
        <w:rPr>
          <w:b/>
          <w:lang w:val="es-ES"/>
        </w:rPr>
        <w:t>e</w:t>
      </w:r>
      <w:r w:rsidRPr="000F22E9">
        <w:rPr>
          <w:b/>
          <w:spacing w:val="-1"/>
          <w:lang w:val="es-ES"/>
        </w:rPr>
        <w:t>f</w:t>
      </w:r>
      <w:r w:rsidRPr="000F22E9">
        <w:rPr>
          <w:b/>
          <w:spacing w:val="1"/>
          <w:lang w:val="es-ES"/>
        </w:rPr>
        <w:t>i</w:t>
      </w:r>
      <w:r w:rsidRPr="000F22E9">
        <w:rPr>
          <w:b/>
          <w:spacing w:val="-2"/>
          <w:lang w:val="es-ES"/>
        </w:rPr>
        <w:t>c</w:t>
      </w:r>
      <w:r w:rsidRPr="000F22E9">
        <w:rPr>
          <w:b/>
          <w:spacing w:val="1"/>
          <w:lang w:val="es-ES"/>
        </w:rPr>
        <w:t>i</w:t>
      </w:r>
      <w:r w:rsidRPr="000F22E9">
        <w:rPr>
          <w:b/>
          <w:lang w:val="es-ES"/>
        </w:rPr>
        <w:t>ar</w:t>
      </w:r>
      <w:r w:rsidRPr="000F22E9">
        <w:rPr>
          <w:b/>
          <w:spacing w:val="13"/>
          <w:lang w:val="es-ES"/>
        </w:rPr>
        <w:t xml:space="preserve"> </w:t>
      </w:r>
      <w:r w:rsidRPr="000F22E9">
        <w:rPr>
          <w:b/>
          <w:lang w:val="es-ES"/>
        </w:rPr>
        <w:t>de</w:t>
      </w:r>
      <w:r w:rsidRPr="000F22E9">
        <w:rPr>
          <w:b/>
          <w:spacing w:val="10"/>
          <w:lang w:val="es-ES"/>
        </w:rPr>
        <w:t xml:space="preserve"> </w:t>
      </w:r>
      <w:r w:rsidRPr="000F22E9">
        <w:rPr>
          <w:b/>
          <w:spacing w:val="1"/>
          <w:lang w:val="es-ES"/>
        </w:rPr>
        <w:t>s</w:t>
      </w:r>
      <w:r w:rsidRPr="000F22E9">
        <w:rPr>
          <w:b/>
          <w:lang w:val="es-ES"/>
        </w:rPr>
        <w:t>e</w:t>
      </w:r>
      <w:r w:rsidRPr="000F22E9">
        <w:rPr>
          <w:b/>
          <w:spacing w:val="1"/>
          <w:lang w:val="es-ES"/>
        </w:rPr>
        <w:t>r</w:t>
      </w:r>
      <w:r w:rsidRPr="000F22E9">
        <w:rPr>
          <w:b/>
          <w:spacing w:val="-2"/>
          <w:lang w:val="es-ES"/>
        </w:rPr>
        <w:t>v</w:t>
      </w:r>
      <w:r w:rsidRPr="000F22E9">
        <w:rPr>
          <w:b/>
          <w:spacing w:val="1"/>
          <w:lang w:val="es-ES"/>
        </w:rPr>
        <w:t>i</w:t>
      </w:r>
      <w:r w:rsidRPr="000F22E9">
        <w:rPr>
          <w:b/>
          <w:spacing w:val="-2"/>
          <w:lang w:val="es-ES"/>
        </w:rPr>
        <w:t>c</w:t>
      </w:r>
      <w:r w:rsidRPr="000F22E9">
        <w:rPr>
          <w:b/>
          <w:spacing w:val="1"/>
          <w:lang w:val="es-ES"/>
        </w:rPr>
        <w:t>i</w:t>
      </w:r>
      <w:r w:rsidRPr="000F22E9">
        <w:rPr>
          <w:b/>
          <w:lang w:val="es-ES"/>
        </w:rPr>
        <w:t>i</w:t>
      </w:r>
      <w:r w:rsidRPr="000F22E9">
        <w:rPr>
          <w:b/>
          <w:spacing w:val="13"/>
          <w:lang w:val="es-ES"/>
        </w:rPr>
        <w:t xml:space="preserve"> </w:t>
      </w:r>
      <w:r w:rsidRPr="000F22E9">
        <w:rPr>
          <w:b/>
          <w:lang w:val="es-ES"/>
        </w:rPr>
        <w:t>ed</w:t>
      </w:r>
      <w:r w:rsidRPr="000F22E9">
        <w:rPr>
          <w:b/>
          <w:spacing w:val="-2"/>
          <w:lang w:val="es-ES"/>
        </w:rPr>
        <w:t>u</w:t>
      </w:r>
      <w:r w:rsidRPr="000F22E9">
        <w:rPr>
          <w:b/>
          <w:lang w:val="es-ES"/>
        </w:rPr>
        <w:t>ca</w:t>
      </w:r>
      <w:r w:rsidRPr="000F22E9">
        <w:rPr>
          <w:b/>
          <w:spacing w:val="-1"/>
          <w:lang w:val="es-ES"/>
        </w:rPr>
        <w:t>ţ</w:t>
      </w:r>
      <w:r w:rsidRPr="000F22E9">
        <w:rPr>
          <w:b/>
          <w:spacing w:val="1"/>
          <w:lang w:val="es-ES"/>
        </w:rPr>
        <w:t>i</w:t>
      </w:r>
      <w:r w:rsidRPr="000F22E9">
        <w:rPr>
          <w:b/>
          <w:lang w:val="es-ES"/>
        </w:rPr>
        <w:t>o</w:t>
      </w:r>
      <w:r w:rsidRPr="000F22E9">
        <w:rPr>
          <w:b/>
          <w:spacing w:val="-2"/>
          <w:lang w:val="es-ES"/>
        </w:rPr>
        <w:t>n</w:t>
      </w:r>
      <w:r w:rsidRPr="000F22E9">
        <w:rPr>
          <w:b/>
          <w:lang w:val="es-ES"/>
        </w:rPr>
        <w:t>a</w:t>
      </w:r>
      <w:r w:rsidRPr="000F22E9">
        <w:rPr>
          <w:b/>
          <w:spacing w:val="1"/>
          <w:lang w:val="es-ES"/>
        </w:rPr>
        <w:t>l</w:t>
      </w:r>
      <w:r w:rsidRPr="000F22E9">
        <w:rPr>
          <w:b/>
          <w:lang w:val="es-ES"/>
        </w:rPr>
        <w:t>e</w:t>
      </w:r>
      <w:r w:rsidRPr="000F22E9">
        <w:rPr>
          <w:lang w:val="es-ES"/>
        </w:rPr>
        <w:t>,</w:t>
      </w:r>
    </w:p>
    <w:p w:rsidR="000F22E9" w:rsidRDefault="000F22E9" w:rsidP="000F22E9">
      <w:pPr>
        <w:widowControl w:val="0"/>
        <w:autoSpaceDE w:val="0"/>
        <w:autoSpaceDN w:val="0"/>
        <w:adjustRightInd w:val="0"/>
        <w:spacing w:before="120"/>
        <w:ind w:right="-23" w:firstLine="227"/>
        <w:jc w:val="both"/>
        <w:rPr>
          <w:lang w:val="es-ES"/>
        </w:rPr>
      </w:pPr>
      <w:r w:rsidRPr="000F22E9">
        <w:rPr>
          <w:spacing w:val="12"/>
          <w:lang w:val="es-ES"/>
        </w:rPr>
        <w:t xml:space="preserve">   </w:t>
      </w:r>
      <w:r w:rsidRPr="000F22E9">
        <w:rPr>
          <w:lang w:val="es-ES"/>
        </w:rPr>
        <w:t>au</w:t>
      </w:r>
      <w:r w:rsidRPr="000F22E9">
        <w:rPr>
          <w:spacing w:val="12"/>
          <w:lang w:val="es-ES"/>
        </w:rPr>
        <w:t xml:space="preserve"> </w:t>
      </w:r>
      <w:r w:rsidRPr="000F22E9">
        <w:rPr>
          <w:lang w:val="es-ES"/>
        </w:rPr>
        <w:t>c</w:t>
      </w:r>
      <w:r w:rsidRPr="000F22E9">
        <w:rPr>
          <w:spacing w:val="-2"/>
          <w:lang w:val="es-ES"/>
        </w:rPr>
        <w:t>o</w:t>
      </w:r>
      <w:r w:rsidRPr="000F22E9">
        <w:rPr>
          <w:lang w:val="es-ES"/>
        </w:rPr>
        <w:t>n</w:t>
      </w:r>
      <w:r w:rsidRPr="000F22E9">
        <w:rPr>
          <w:spacing w:val="-2"/>
          <w:lang w:val="es-ES"/>
        </w:rPr>
        <w:t>v</w:t>
      </w:r>
      <w:r w:rsidRPr="000F22E9">
        <w:rPr>
          <w:lang w:val="es-ES"/>
        </w:rPr>
        <w:t>en</w:t>
      </w:r>
      <w:r w:rsidRPr="000F22E9">
        <w:rPr>
          <w:spacing w:val="1"/>
          <w:lang w:val="es-ES"/>
        </w:rPr>
        <w:t>i</w:t>
      </w:r>
      <w:r w:rsidRPr="000F22E9">
        <w:rPr>
          <w:lang w:val="es-ES"/>
        </w:rPr>
        <w:t>t</w:t>
      </w:r>
      <w:r w:rsidRPr="000F22E9">
        <w:rPr>
          <w:spacing w:val="13"/>
          <w:lang w:val="es-ES"/>
        </w:rPr>
        <w:t xml:space="preserve"> </w:t>
      </w:r>
      <w:r w:rsidRPr="000F22E9">
        <w:rPr>
          <w:spacing w:val="1"/>
          <w:lang w:val="es-ES"/>
        </w:rPr>
        <w:t>l</w:t>
      </w:r>
      <w:r w:rsidRPr="000F22E9">
        <w:rPr>
          <w:lang w:val="es-ES"/>
        </w:rPr>
        <w:t>a</w:t>
      </w:r>
      <w:r w:rsidRPr="000F22E9">
        <w:rPr>
          <w:spacing w:val="13"/>
          <w:lang w:val="es-ES"/>
        </w:rPr>
        <w:t xml:space="preserve"> </w:t>
      </w:r>
      <w:r w:rsidRPr="000F22E9">
        <w:rPr>
          <w:spacing w:val="1"/>
          <w:lang w:val="es-ES"/>
        </w:rPr>
        <w:t>î</w:t>
      </w:r>
      <w:r w:rsidRPr="000F22E9">
        <w:rPr>
          <w:spacing w:val="-2"/>
          <w:lang w:val="es-ES"/>
        </w:rPr>
        <w:t>n</w:t>
      </w:r>
      <w:r w:rsidRPr="000F22E9">
        <w:rPr>
          <w:lang w:val="es-ES"/>
        </w:rPr>
        <w:t>ch</w:t>
      </w:r>
      <w:r w:rsidRPr="000F22E9">
        <w:rPr>
          <w:spacing w:val="-2"/>
          <w:lang w:val="es-ES"/>
        </w:rPr>
        <w:t>e</w:t>
      </w:r>
      <w:r w:rsidRPr="000F22E9">
        <w:rPr>
          <w:spacing w:val="1"/>
          <w:lang w:val="es-ES"/>
        </w:rPr>
        <w:t>i</w:t>
      </w:r>
      <w:r w:rsidRPr="000F22E9">
        <w:rPr>
          <w:lang w:val="es-ES"/>
        </w:rPr>
        <w:t>e</w:t>
      </w:r>
      <w:r w:rsidRPr="000F22E9">
        <w:rPr>
          <w:spacing w:val="-1"/>
          <w:lang w:val="es-ES"/>
        </w:rPr>
        <w:t>r</w:t>
      </w:r>
      <w:r w:rsidRPr="000F22E9">
        <w:rPr>
          <w:lang w:val="es-ES"/>
        </w:rPr>
        <w:t>ea</w:t>
      </w:r>
      <w:r w:rsidRPr="000F22E9">
        <w:rPr>
          <w:spacing w:val="15"/>
          <w:lang w:val="es-ES"/>
        </w:rPr>
        <w:t xml:space="preserve"> </w:t>
      </w:r>
      <w:r w:rsidRPr="000F22E9">
        <w:rPr>
          <w:spacing w:val="-2"/>
          <w:lang w:val="es-ES"/>
        </w:rPr>
        <w:t>p</w:t>
      </w:r>
      <w:r w:rsidRPr="000F22E9">
        <w:rPr>
          <w:spacing w:val="1"/>
          <w:lang w:val="es-ES"/>
        </w:rPr>
        <w:t>r</w:t>
      </w:r>
      <w:r w:rsidRPr="000F22E9">
        <w:rPr>
          <w:lang w:val="es-ES"/>
        </w:rPr>
        <w:t>e</w:t>
      </w:r>
      <w:r w:rsidRPr="000F22E9">
        <w:rPr>
          <w:spacing w:val="-2"/>
          <w:lang w:val="es-ES"/>
        </w:rPr>
        <w:t>z</w:t>
      </w:r>
      <w:r w:rsidRPr="000F22E9">
        <w:rPr>
          <w:lang w:val="es-ES"/>
        </w:rPr>
        <w:t>e</w:t>
      </w:r>
      <w:r w:rsidRPr="000F22E9">
        <w:rPr>
          <w:spacing w:val="-2"/>
          <w:lang w:val="es-ES"/>
        </w:rPr>
        <w:t>n</w:t>
      </w:r>
      <w:r w:rsidRPr="000F22E9">
        <w:rPr>
          <w:spacing w:val="1"/>
          <w:lang w:val="es-ES"/>
        </w:rPr>
        <w:t>t</w:t>
      </w:r>
      <w:r w:rsidRPr="000F22E9">
        <w:rPr>
          <w:lang w:val="es-ES"/>
        </w:rPr>
        <w:t>u</w:t>
      </w:r>
      <w:r w:rsidRPr="000F22E9">
        <w:rPr>
          <w:spacing w:val="1"/>
          <w:lang w:val="es-ES"/>
        </w:rPr>
        <w:t>l</w:t>
      </w:r>
      <w:r w:rsidRPr="000F22E9">
        <w:rPr>
          <w:spacing w:val="-2"/>
          <w:lang w:val="es-ES"/>
        </w:rPr>
        <w:t>u</w:t>
      </w:r>
      <w:r w:rsidRPr="000F22E9">
        <w:rPr>
          <w:lang w:val="es-ES"/>
        </w:rPr>
        <w:t>i</w:t>
      </w:r>
      <w:r w:rsidRPr="000F22E9">
        <w:rPr>
          <w:spacing w:val="16"/>
          <w:lang w:val="es-ES"/>
        </w:rPr>
        <w:t xml:space="preserve"> </w:t>
      </w:r>
      <w:r w:rsidRPr="000F22E9">
        <w:rPr>
          <w:b/>
          <w:spacing w:val="-1"/>
          <w:lang w:val="es-ES"/>
        </w:rPr>
        <w:t>Co</w:t>
      </w:r>
      <w:r w:rsidRPr="000F22E9">
        <w:rPr>
          <w:b/>
          <w:spacing w:val="-3"/>
          <w:lang w:val="es-ES"/>
        </w:rPr>
        <w:t>n</w:t>
      </w:r>
      <w:r w:rsidRPr="000F22E9">
        <w:rPr>
          <w:b/>
          <w:spacing w:val="2"/>
          <w:lang w:val="es-ES"/>
        </w:rPr>
        <w:t>t</w:t>
      </w:r>
      <w:r w:rsidRPr="000F22E9">
        <w:rPr>
          <w:b/>
          <w:spacing w:val="-1"/>
          <w:lang w:val="es-ES"/>
        </w:rPr>
        <w:t>rac</w:t>
      </w:r>
      <w:r w:rsidRPr="000F22E9">
        <w:rPr>
          <w:b/>
          <w:lang w:val="es-ES"/>
        </w:rPr>
        <w:t>t</w:t>
      </w:r>
      <w:r w:rsidRPr="000F22E9">
        <w:rPr>
          <w:b/>
          <w:spacing w:val="14"/>
          <w:lang w:val="es-ES"/>
        </w:rPr>
        <w:t xml:space="preserve"> </w:t>
      </w:r>
      <w:r w:rsidRPr="000F22E9">
        <w:rPr>
          <w:b/>
          <w:spacing w:val="-1"/>
          <w:lang w:val="es-ES"/>
        </w:rPr>
        <w:t>d</w:t>
      </w:r>
      <w:r w:rsidRPr="000F22E9">
        <w:rPr>
          <w:b/>
          <w:lang w:val="es-ES"/>
        </w:rPr>
        <w:t>e</w:t>
      </w:r>
      <w:r w:rsidRPr="000F22E9">
        <w:rPr>
          <w:b/>
          <w:spacing w:val="14"/>
          <w:lang w:val="es-ES"/>
        </w:rPr>
        <w:t xml:space="preserve"> </w:t>
      </w:r>
      <w:r w:rsidRPr="000F22E9">
        <w:rPr>
          <w:b/>
          <w:spacing w:val="-3"/>
          <w:lang w:val="es-ES"/>
        </w:rPr>
        <w:t>s</w:t>
      </w:r>
      <w:r w:rsidRPr="000F22E9">
        <w:rPr>
          <w:b/>
          <w:lang w:val="es-ES"/>
        </w:rPr>
        <w:t>t</w:t>
      </w:r>
      <w:r w:rsidRPr="000F22E9">
        <w:rPr>
          <w:b/>
          <w:spacing w:val="-1"/>
          <w:lang w:val="es-ES"/>
        </w:rPr>
        <w:t>u</w:t>
      </w:r>
      <w:r w:rsidRPr="000F22E9">
        <w:rPr>
          <w:b/>
          <w:spacing w:val="1"/>
          <w:lang w:val="es-ES"/>
        </w:rPr>
        <w:t>d</w:t>
      </w:r>
      <w:r w:rsidRPr="000F22E9">
        <w:rPr>
          <w:b/>
          <w:spacing w:val="-1"/>
          <w:lang w:val="es-ES"/>
        </w:rPr>
        <w:t>i</w:t>
      </w:r>
      <w:r w:rsidRPr="000F22E9">
        <w:rPr>
          <w:b/>
          <w:lang w:val="es-ES"/>
        </w:rPr>
        <w:t xml:space="preserve">i </w:t>
      </w:r>
      <w:r w:rsidRPr="000F22E9">
        <w:rPr>
          <w:b/>
          <w:spacing w:val="-1"/>
          <w:lang w:val="es-ES"/>
        </w:rPr>
        <w:t>u</w:t>
      </w:r>
      <w:r w:rsidRPr="000F22E9">
        <w:rPr>
          <w:b/>
          <w:spacing w:val="1"/>
          <w:lang w:val="es-ES"/>
        </w:rPr>
        <w:t>n</w:t>
      </w:r>
      <w:r w:rsidRPr="000F22E9">
        <w:rPr>
          <w:b/>
          <w:spacing w:val="-4"/>
          <w:lang w:val="es-ES"/>
        </w:rPr>
        <w:t>i</w:t>
      </w:r>
      <w:r w:rsidRPr="000F22E9">
        <w:rPr>
          <w:b/>
          <w:spacing w:val="1"/>
          <w:lang w:val="es-ES"/>
        </w:rPr>
        <w:t>v</w:t>
      </w:r>
      <w:r w:rsidRPr="000F22E9">
        <w:rPr>
          <w:b/>
          <w:lang w:val="es-ES"/>
        </w:rPr>
        <w:t>e</w:t>
      </w:r>
      <w:r w:rsidRPr="000F22E9">
        <w:rPr>
          <w:b/>
          <w:spacing w:val="-1"/>
          <w:lang w:val="es-ES"/>
        </w:rPr>
        <w:t>r</w:t>
      </w:r>
      <w:r w:rsidRPr="000F22E9">
        <w:rPr>
          <w:b/>
          <w:spacing w:val="2"/>
          <w:lang w:val="es-ES"/>
        </w:rPr>
        <w:t>s</w:t>
      </w:r>
      <w:r w:rsidRPr="000F22E9">
        <w:rPr>
          <w:b/>
          <w:spacing w:val="-4"/>
          <w:lang w:val="es-ES"/>
        </w:rPr>
        <w:t>i</w:t>
      </w:r>
      <w:r w:rsidRPr="000F22E9">
        <w:rPr>
          <w:b/>
          <w:spacing w:val="2"/>
          <w:lang w:val="es-ES"/>
        </w:rPr>
        <w:t>t</w:t>
      </w:r>
      <w:r w:rsidRPr="000F22E9">
        <w:rPr>
          <w:b/>
          <w:spacing w:val="-1"/>
          <w:lang w:val="es-ES"/>
        </w:rPr>
        <w:t>ar</w:t>
      </w:r>
      <w:r w:rsidRPr="000F22E9">
        <w:rPr>
          <w:b/>
          <w:lang w:val="es-ES"/>
        </w:rPr>
        <w:t>e</w:t>
      </w:r>
      <w:r w:rsidRPr="000F22E9">
        <w:rPr>
          <w:lang w:val="es-ES"/>
        </w:rPr>
        <w:t xml:space="preserve"> cu </w:t>
      </w:r>
      <w:r w:rsidRPr="000F22E9">
        <w:rPr>
          <w:spacing w:val="1"/>
          <w:lang w:val="es-ES"/>
        </w:rPr>
        <w:t>r</w:t>
      </w:r>
      <w:r w:rsidRPr="000F22E9">
        <w:rPr>
          <w:spacing w:val="-2"/>
          <w:lang w:val="es-ES"/>
        </w:rPr>
        <w:t>e</w:t>
      </w:r>
      <w:r w:rsidRPr="000F22E9">
        <w:rPr>
          <w:spacing w:val="1"/>
          <w:lang w:val="es-ES"/>
        </w:rPr>
        <w:t>s</w:t>
      </w:r>
      <w:r w:rsidRPr="000F22E9">
        <w:rPr>
          <w:lang w:val="es-ES"/>
        </w:rPr>
        <w:t>p</w:t>
      </w:r>
      <w:r w:rsidRPr="000F22E9">
        <w:rPr>
          <w:spacing w:val="-2"/>
          <w:lang w:val="es-ES"/>
        </w:rPr>
        <w:t>e</w:t>
      </w:r>
      <w:r w:rsidRPr="000F22E9">
        <w:rPr>
          <w:lang w:val="es-ES"/>
        </w:rPr>
        <w:t>c</w:t>
      </w:r>
      <w:r w:rsidRPr="000F22E9">
        <w:rPr>
          <w:spacing w:val="1"/>
          <w:lang w:val="es-ES"/>
        </w:rPr>
        <w:t>t</w:t>
      </w:r>
      <w:r w:rsidRPr="000F22E9">
        <w:rPr>
          <w:spacing w:val="-2"/>
          <w:lang w:val="es-ES"/>
        </w:rPr>
        <w:t>a</w:t>
      </w:r>
      <w:r w:rsidRPr="000F22E9">
        <w:rPr>
          <w:spacing w:val="1"/>
          <w:lang w:val="es-ES"/>
        </w:rPr>
        <w:t>r</w:t>
      </w:r>
      <w:r w:rsidRPr="000F22E9">
        <w:rPr>
          <w:lang w:val="es-ES"/>
        </w:rPr>
        <w:t>ea</w:t>
      </w:r>
      <w:r w:rsidRPr="000F22E9">
        <w:rPr>
          <w:spacing w:val="1"/>
          <w:lang w:val="es-ES"/>
        </w:rPr>
        <w:t xml:space="preserve"> </w:t>
      </w:r>
      <w:r w:rsidRPr="000F22E9">
        <w:rPr>
          <w:spacing w:val="-2"/>
          <w:lang w:val="es-ES"/>
        </w:rPr>
        <w:t>u</w:t>
      </w:r>
      <w:r w:rsidRPr="000F22E9">
        <w:rPr>
          <w:spacing w:val="1"/>
          <w:lang w:val="es-ES"/>
        </w:rPr>
        <w:t>r</w:t>
      </w:r>
      <w:r w:rsidRPr="000F22E9">
        <w:rPr>
          <w:spacing w:val="-4"/>
          <w:lang w:val="es-ES"/>
        </w:rPr>
        <w:t>m</w:t>
      </w:r>
      <w:r w:rsidRPr="000F22E9">
        <w:rPr>
          <w:lang w:val="es-ES"/>
        </w:rPr>
        <w:t>ă</w:t>
      </w:r>
      <w:r w:rsidRPr="000F22E9">
        <w:rPr>
          <w:spacing w:val="1"/>
          <w:lang w:val="es-ES"/>
        </w:rPr>
        <w:t>t</w:t>
      </w:r>
      <w:r w:rsidRPr="000F22E9">
        <w:rPr>
          <w:lang w:val="es-ES"/>
        </w:rPr>
        <w:t>oa</w:t>
      </w:r>
      <w:r w:rsidRPr="000F22E9">
        <w:rPr>
          <w:spacing w:val="-1"/>
          <w:lang w:val="es-ES"/>
        </w:rPr>
        <w:t>r</w:t>
      </w:r>
      <w:r w:rsidRPr="000F22E9">
        <w:rPr>
          <w:lang w:val="es-ES"/>
        </w:rPr>
        <w:t>e</w:t>
      </w:r>
      <w:r w:rsidRPr="000F22E9">
        <w:rPr>
          <w:spacing w:val="1"/>
          <w:lang w:val="es-ES"/>
        </w:rPr>
        <w:t>l</w:t>
      </w:r>
      <w:r w:rsidRPr="000F22E9">
        <w:rPr>
          <w:spacing w:val="-2"/>
          <w:lang w:val="es-ES"/>
        </w:rPr>
        <w:t>o</w:t>
      </w:r>
      <w:r w:rsidRPr="000F22E9">
        <w:rPr>
          <w:lang w:val="es-ES"/>
        </w:rPr>
        <w:t>r</w:t>
      </w:r>
      <w:r w:rsidRPr="000F22E9">
        <w:rPr>
          <w:spacing w:val="1"/>
          <w:lang w:val="es-ES"/>
        </w:rPr>
        <w:t xml:space="preserve"> </w:t>
      </w:r>
      <w:r w:rsidRPr="000F22E9">
        <w:rPr>
          <w:spacing w:val="-2"/>
          <w:lang w:val="es-ES"/>
        </w:rPr>
        <w:t>c</w:t>
      </w:r>
      <w:r w:rsidRPr="000F22E9">
        <w:rPr>
          <w:spacing w:val="1"/>
          <w:lang w:val="es-ES"/>
        </w:rPr>
        <w:t>l</w:t>
      </w:r>
      <w:r w:rsidRPr="000F22E9">
        <w:rPr>
          <w:lang w:val="es-ES"/>
        </w:rPr>
        <w:t>au</w:t>
      </w:r>
      <w:r w:rsidRPr="000F22E9">
        <w:rPr>
          <w:spacing w:val="-2"/>
          <w:lang w:val="es-ES"/>
        </w:rPr>
        <w:t>z</w:t>
      </w:r>
      <w:r w:rsidRPr="000F22E9">
        <w:rPr>
          <w:lang w:val="es-ES"/>
        </w:rPr>
        <w:t>e:</w:t>
      </w:r>
    </w:p>
    <w:p w:rsidR="0040577B" w:rsidRPr="000F22E9" w:rsidRDefault="0040577B" w:rsidP="0040577B">
      <w:pPr>
        <w:widowControl w:val="0"/>
        <w:autoSpaceDE w:val="0"/>
        <w:autoSpaceDN w:val="0"/>
        <w:adjustRightInd w:val="0"/>
        <w:ind w:right="-23" w:firstLine="227"/>
        <w:jc w:val="both"/>
        <w:rPr>
          <w:lang w:val="es-ES"/>
        </w:rPr>
      </w:pPr>
    </w:p>
    <w:p w:rsidR="000F22E9" w:rsidRPr="000F22E9" w:rsidRDefault="000F22E9" w:rsidP="0040577B">
      <w:pPr>
        <w:widowControl w:val="0"/>
        <w:autoSpaceDE w:val="0"/>
        <w:autoSpaceDN w:val="0"/>
        <w:adjustRightInd w:val="0"/>
        <w:spacing w:line="360" w:lineRule="auto"/>
        <w:ind w:right="-23" w:firstLine="720"/>
        <w:jc w:val="both"/>
        <w:rPr>
          <w:lang w:val="es-ES"/>
        </w:rPr>
      </w:pPr>
      <w:r w:rsidRPr="000F22E9">
        <w:rPr>
          <w:b/>
          <w:lang w:val="es-ES"/>
        </w:rPr>
        <w:t>II. OBIECTUL CONTRACTULUI</w:t>
      </w:r>
    </w:p>
    <w:p w:rsidR="000F22E9" w:rsidRPr="000F22E9" w:rsidRDefault="000F22E9" w:rsidP="000F22E9">
      <w:pPr>
        <w:spacing w:line="276" w:lineRule="auto"/>
        <w:jc w:val="both"/>
        <w:rPr>
          <w:lang w:val="es-ES"/>
        </w:rPr>
      </w:pPr>
      <w:r w:rsidRPr="000F22E9">
        <w:rPr>
          <w:b/>
          <w:lang w:val="es-ES"/>
        </w:rPr>
        <w:tab/>
        <w:t>Art. 1</w:t>
      </w:r>
      <w:r w:rsidRPr="000F22E9">
        <w:rPr>
          <w:lang w:val="es-ES"/>
        </w:rPr>
        <w:t>. P</w:t>
      </w:r>
      <w:r w:rsidRPr="000F22E9">
        <w:rPr>
          <w:spacing w:val="1"/>
          <w:lang w:val="es-ES"/>
        </w:rPr>
        <w:t>r</w:t>
      </w:r>
      <w:r w:rsidRPr="000F22E9">
        <w:rPr>
          <w:lang w:val="es-ES"/>
        </w:rPr>
        <w:t>e</w:t>
      </w:r>
      <w:r w:rsidRPr="000F22E9">
        <w:rPr>
          <w:spacing w:val="-2"/>
          <w:lang w:val="es-ES"/>
        </w:rPr>
        <w:t>z</w:t>
      </w:r>
      <w:r w:rsidRPr="000F22E9">
        <w:rPr>
          <w:lang w:val="es-ES"/>
        </w:rPr>
        <w:t>e</w:t>
      </w:r>
      <w:r w:rsidRPr="000F22E9">
        <w:rPr>
          <w:spacing w:val="-2"/>
          <w:lang w:val="es-ES"/>
        </w:rPr>
        <w:t>n</w:t>
      </w:r>
      <w:r w:rsidRPr="000F22E9">
        <w:rPr>
          <w:spacing w:val="1"/>
          <w:lang w:val="es-ES"/>
        </w:rPr>
        <w:t>t</w:t>
      </w:r>
      <w:r w:rsidRPr="000F22E9">
        <w:rPr>
          <w:lang w:val="es-ES"/>
        </w:rPr>
        <w:t>ul co</w:t>
      </w:r>
      <w:r w:rsidRPr="000F22E9">
        <w:rPr>
          <w:spacing w:val="-2"/>
          <w:lang w:val="es-ES"/>
        </w:rPr>
        <w:t>n</w:t>
      </w:r>
      <w:r w:rsidRPr="000F22E9">
        <w:rPr>
          <w:spacing w:val="1"/>
          <w:lang w:val="es-ES"/>
        </w:rPr>
        <w:t>tr</w:t>
      </w:r>
      <w:r w:rsidRPr="000F22E9">
        <w:rPr>
          <w:spacing w:val="-2"/>
          <w:lang w:val="es-ES"/>
        </w:rPr>
        <w:t>a</w:t>
      </w:r>
      <w:r w:rsidRPr="000F22E9">
        <w:rPr>
          <w:lang w:val="es-ES"/>
        </w:rPr>
        <w:t>ct a</w:t>
      </w:r>
      <w:r w:rsidRPr="000F22E9">
        <w:rPr>
          <w:spacing w:val="-1"/>
          <w:lang w:val="es-ES"/>
        </w:rPr>
        <w:t>r</w:t>
      </w:r>
      <w:r w:rsidRPr="000F22E9">
        <w:rPr>
          <w:lang w:val="es-ES"/>
        </w:rPr>
        <w:t>e ca o</w:t>
      </w:r>
      <w:r w:rsidRPr="000F22E9">
        <w:rPr>
          <w:spacing w:val="-2"/>
          <w:lang w:val="es-ES"/>
        </w:rPr>
        <w:t>b</w:t>
      </w:r>
      <w:r w:rsidRPr="000F22E9">
        <w:rPr>
          <w:spacing w:val="1"/>
          <w:lang w:val="es-ES"/>
        </w:rPr>
        <w:t>i</w:t>
      </w:r>
      <w:r w:rsidRPr="000F22E9">
        <w:rPr>
          <w:lang w:val="es-ES"/>
        </w:rPr>
        <w:t>e</w:t>
      </w:r>
      <w:r w:rsidRPr="000F22E9">
        <w:rPr>
          <w:spacing w:val="-2"/>
          <w:lang w:val="es-ES"/>
        </w:rPr>
        <w:t>c</w:t>
      </w:r>
      <w:r w:rsidRPr="000F22E9">
        <w:rPr>
          <w:lang w:val="es-ES"/>
        </w:rPr>
        <w:t xml:space="preserve">t </w:t>
      </w:r>
      <w:r w:rsidRPr="000F22E9">
        <w:rPr>
          <w:spacing w:val="-1"/>
          <w:lang w:val="es-ES"/>
        </w:rPr>
        <w:t>r</w:t>
      </w:r>
      <w:r w:rsidRPr="000F22E9">
        <w:rPr>
          <w:lang w:val="es-ES"/>
        </w:rPr>
        <w:t>e</w:t>
      </w:r>
      <w:r w:rsidRPr="000F22E9">
        <w:rPr>
          <w:spacing w:val="-2"/>
          <w:lang w:val="es-ES"/>
        </w:rPr>
        <w:t>g</w:t>
      </w:r>
      <w:r w:rsidRPr="000F22E9">
        <w:rPr>
          <w:spacing w:val="1"/>
          <w:lang w:val="es-ES"/>
        </w:rPr>
        <w:t>l</w:t>
      </w:r>
      <w:r w:rsidRPr="000F22E9">
        <w:rPr>
          <w:lang w:val="es-ES"/>
        </w:rPr>
        <w:t>e</w:t>
      </w:r>
      <w:r w:rsidRPr="000F22E9">
        <w:rPr>
          <w:spacing w:val="-4"/>
          <w:lang w:val="es-ES"/>
        </w:rPr>
        <w:t>m</w:t>
      </w:r>
      <w:r w:rsidRPr="000F22E9">
        <w:rPr>
          <w:lang w:val="es-ES"/>
        </w:rPr>
        <w:t>en</w:t>
      </w:r>
      <w:r w:rsidRPr="000F22E9">
        <w:rPr>
          <w:spacing w:val="1"/>
          <w:lang w:val="es-ES"/>
        </w:rPr>
        <w:t>t</w:t>
      </w:r>
      <w:r w:rsidRPr="000F22E9">
        <w:rPr>
          <w:lang w:val="es-ES"/>
        </w:rPr>
        <w:t>a</w:t>
      </w:r>
      <w:r w:rsidRPr="000F22E9">
        <w:rPr>
          <w:spacing w:val="-1"/>
          <w:lang w:val="es-ES"/>
        </w:rPr>
        <w:t>r</w:t>
      </w:r>
      <w:r w:rsidRPr="000F22E9">
        <w:rPr>
          <w:lang w:val="es-ES"/>
        </w:rPr>
        <w:t xml:space="preserve">ea </w:t>
      </w:r>
      <w:r w:rsidRPr="000F22E9">
        <w:rPr>
          <w:spacing w:val="-1"/>
          <w:lang w:val="es-ES"/>
        </w:rPr>
        <w:t>r</w:t>
      </w:r>
      <w:r w:rsidRPr="000F22E9">
        <w:rPr>
          <w:lang w:val="es-ES"/>
        </w:rPr>
        <w:t>apo</w:t>
      </w:r>
      <w:r w:rsidRPr="000F22E9">
        <w:rPr>
          <w:spacing w:val="-1"/>
          <w:lang w:val="es-ES"/>
        </w:rPr>
        <w:t>r</w:t>
      </w:r>
      <w:r w:rsidRPr="000F22E9">
        <w:rPr>
          <w:spacing w:val="1"/>
          <w:lang w:val="es-ES"/>
        </w:rPr>
        <w:t>t</w:t>
      </w:r>
      <w:r w:rsidRPr="000F22E9">
        <w:rPr>
          <w:lang w:val="es-ES"/>
        </w:rPr>
        <w:t>u</w:t>
      </w:r>
      <w:r w:rsidRPr="000F22E9">
        <w:rPr>
          <w:spacing w:val="-1"/>
          <w:lang w:val="es-ES"/>
        </w:rPr>
        <w:t>r</w:t>
      </w:r>
      <w:r w:rsidRPr="000F22E9">
        <w:rPr>
          <w:spacing w:val="1"/>
          <w:lang w:val="es-ES"/>
        </w:rPr>
        <w:t>il</w:t>
      </w:r>
      <w:r w:rsidRPr="000F22E9">
        <w:rPr>
          <w:spacing w:val="-2"/>
          <w:lang w:val="es-ES"/>
        </w:rPr>
        <w:t>o</w:t>
      </w:r>
      <w:r w:rsidRPr="000F22E9">
        <w:rPr>
          <w:lang w:val="es-ES"/>
        </w:rPr>
        <w:t xml:space="preserve">r </w:t>
      </w:r>
      <w:r w:rsidRPr="000F22E9">
        <w:rPr>
          <w:spacing w:val="-2"/>
          <w:lang w:val="es-ES"/>
        </w:rPr>
        <w:t>d</w:t>
      </w:r>
      <w:r w:rsidRPr="000F22E9">
        <w:rPr>
          <w:spacing w:val="1"/>
          <w:lang w:val="es-ES"/>
        </w:rPr>
        <w:t>i</w:t>
      </w:r>
      <w:r w:rsidRPr="000F22E9">
        <w:rPr>
          <w:lang w:val="es-ES"/>
        </w:rPr>
        <w:t>n</w:t>
      </w:r>
      <w:r w:rsidRPr="000F22E9">
        <w:rPr>
          <w:spacing w:val="-1"/>
          <w:lang w:val="es-ES"/>
        </w:rPr>
        <w:t>t</w:t>
      </w:r>
      <w:r w:rsidRPr="000F22E9">
        <w:rPr>
          <w:spacing w:val="1"/>
          <w:lang w:val="es-ES"/>
        </w:rPr>
        <w:t>r</w:t>
      </w:r>
      <w:r w:rsidRPr="000F22E9">
        <w:rPr>
          <w:lang w:val="es-ES"/>
        </w:rPr>
        <w:t xml:space="preserve">e </w:t>
      </w:r>
      <w:r w:rsidRPr="000F22E9">
        <w:rPr>
          <w:spacing w:val="1"/>
          <w:lang w:val="es-ES"/>
        </w:rPr>
        <w:t>i</w:t>
      </w:r>
      <w:r w:rsidRPr="000F22E9">
        <w:rPr>
          <w:lang w:val="es-ES"/>
        </w:rPr>
        <w:t>n</w:t>
      </w:r>
      <w:r w:rsidRPr="000F22E9">
        <w:rPr>
          <w:spacing w:val="-2"/>
          <w:lang w:val="es-ES"/>
        </w:rPr>
        <w:t>s</w:t>
      </w:r>
      <w:r w:rsidRPr="000F22E9">
        <w:rPr>
          <w:spacing w:val="1"/>
          <w:lang w:val="es-ES"/>
        </w:rPr>
        <w:t>t</w:t>
      </w:r>
      <w:r w:rsidRPr="000F22E9">
        <w:rPr>
          <w:spacing w:val="-1"/>
          <w:lang w:val="es-ES"/>
        </w:rPr>
        <w:t>i</w:t>
      </w:r>
      <w:r w:rsidRPr="000F22E9">
        <w:rPr>
          <w:spacing w:val="1"/>
          <w:lang w:val="es-ES"/>
        </w:rPr>
        <w:t>t</w:t>
      </w:r>
      <w:r w:rsidRPr="000F22E9">
        <w:rPr>
          <w:spacing w:val="-2"/>
          <w:lang w:val="es-ES"/>
        </w:rPr>
        <w:t>u</w:t>
      </w:r>
      <w:r w:rsidRPr="000F22E9">
        <w:rPr>
          <w:spacing w:val="1"/>
          <w:lang w:val="es-ES"/>
        </w:rPr>
        <w:t>ţi</w:t>
      </w:r>
      <w:r w:rsidRPr="000F22E9">
        <w:rPr>
          <w:lang w:val="es-ES"/>
        </w:rPr>
        <w:t xml:space="preserve">a de </w:t>
      </w:r>
      <w:r w:rsidRPr="000F22E9">
        <w:rPr>
          <w:spacing w:val="1"/>
          <w:lang w:val="es-ES"/>
        </w:rPr>
        <w:t>î</w:t>
      </w:r>
      <w:r w:rsidRPr="000F22E9">
        <w:rPr>
          <w:lang w:val="es-ES"/>
        </w:rPr>
        <w:t>n</w:t>
      </w:r>
      <w:r w:rsidRPr="000F22E9">
        <w:rPr>
          <w:spacing w:val="-2"/>
          <w:lang w:val="es-ES"/>
        </w:rPr>
        <w:t>v</w:t>
      </w:r>
      <w:r w:rsidRPr="000F22E9">
        <w:rPr>
          <w:lang w:val="es-ES"/>
        </w:rPr>
        <w:t>ă</w:t>
      </w:r>
      <w:r w:rsidRPr="000F22E9">
        <w:rPr>
          <w:spacing w:val="-1"/>
          <w:lang w:val="es-ES"/>
        </w:rPr>
        <w:t>ţ</w:t>
      </w:r>
      <w:r w:rsidRPr="000F22E9">
        <w:rPr>
          <w:lang w:val="es-ES"/>
        </w:rPr>
        <w:t>ă</w:t>
      </w:r>
      <w:r w:rsidRPr="000F22E9">
        <w:rPr>
          <w:spacing w:val="-4"/>
          <w:lang w:val="es-ES"/>
        </w:rPr>
        <w:t>m</w:t>
      </w:r>
      <w:r w:rsidRPr="000F22E9">
        <w:rPr>
          <w:lang w:val="es-ES"/>
        </w:rPr>
        <w:t xml:space="preserve">ânt </w:t>
      </w:r>
      <w:r w:rsidRPr="000F22E9">
        <w:rPr>
          <w:spacing w:val="1"/>
          <w:lang w:val="es-ES"/>
        </w:rPr>
        <w:t>s</w:t>
      </w:r>
      <w:r w:rsidRPr="000F22E9">
        <w:rPr>
          <w:lang w:val="es-ES"/>
        </w:rPr>
        <w:t>up</w:t>
      </w:r>
      <w:r w:rsidRPr="000F22E9">
        <w:rPr>
          <w:spacing w:val="-2"/>
          <w:lang w:val="es-ES"/>
        </w:rPr>
        <w:t>e</w:t>
      </w:r>
      <w:r w:rsidRPr="000F22E9">
        <w:rPr>
          <w:spacing w:val="1"/>
          <w:lang w:val="es-ES"/>
        </w:rPr>
        <w:t>r</w:t>
      </w:r>
      <w:r w:rsidRPr="000F22E9">
        <w:rPr>
          <w:spacing w:val="-1"/>
          <w:lang w:val="es-ES"/>
        </w:rPr>
        <w:t>i</w:t>
      </w:r>
      <w:r w:rsidRPr="000F22E9">
        <w:rPr>
          <w:spacing w:val="-2"/>
          <w:lang w:val="es-ES"/>
        </w:rPr>
        <w:t>o</w:t>
      </w:r>
      <w:r w:rsidRPr="000F22E9">
        <w:rPr>
          <w:lang w:val="es-ES"/>
        </w:rPr>
        <w:t>r p</w:t>
      </w:r>
      <w:r w:rsidRPr="000F22E9">
        <w:rPr>
          <w:spacing w:val="1"/>
          <w:lang w:val="es-ES"/>
        </w:rPr>
        <w:t>r</w:t>
      </w:r>
      <w:r w:rsidRPr="000F22E9">
        <w:rPr>
          <w:lang w:val="es-ES"/>
        </w:rPr>
        <w:t>e</w:t>
      </w:r>
      <w:r w:rsidRPr="000F22E9">
        <w:rPr>
          <w:spacing w:val="-2"/>
          <w:lang w:val="es-ES"/>
        </w:rPr>
        <w:t>s</w:t>
      </w:r>
      <w:r w:rsidRPr="000F22E9">
        <w:rPr>
          <w:spacing w:val="1"/>
          <w:lang w:val="es-ES"/>
        </w:rPr>
        <w:t>t</w:t>
      </w:r>
      <w:r w:rsidRPr="000F22E9">
        <w:rPr>
          <w:spacing w:val="-2"/>
          <w:lang w:val="es-ES"/>
        </w:rPr>
        <w:t>a</w:t>
      </w:r>
      <w:r w:rsidRPr="000F22E9">
        <w:rPr>
          <w:spacing w:val="1"/>
          <w:lang w:val="es-ES"/>
        </w:rPr>
        <w:t>t</w:t>
      </w:r>
      <w:r w:rsidRPr="000F22E9">
        <w:rPr>
          <w:lang w:val="es-ES"/>
        </w:rPr>
        <w:t>o</w:t>
      </w:r>
      <w:r w:rsidRPr="000F22E9">
        <w:rPr>
          <w:spacing w:val="-2"/>
          <w:lang w:val="es-ES"/>
        </w:rPr>
        <w:t>a</w:t>
      </w:r>
      <w:r w:rsidRPr="000F22E9">
        <w:rPr>
          <w:spacing w:val="1"/>
          <w:lang w:val="es-ES"/>
        </w:rPr>
        <w:t>r</w:t>
      </w:r>
      <w:r w:rsidRPr="000F22E9">
        <w:rPr>
          <w:lang w:val="es-ES"/>
        </w:rPr>
        <w:t>e</w:t>
      </w:r>
      <w:r w:rsidRPr="000F22E9">
        <w:rPr>
          <w:spacing w:val="1"/>
          <w:lang w:val="es-ES"/>
        </w:rPr>
        <w:t xml:space="preserve"> </w:t>
      </w:r>
      <w:r w:rsidRPr="000F22E9">
        <w:rPr>
          <w:lang w:val="es-ES"/>
        </w:rPr>
        <w:t>de</w:t>
      </w:r>
      <w:r w:rsidRPr="000F22E9">
        <w:rPr>
          <w:spacing w:val="-2"/>
          <w:lang w:val="es-ES"/>
        </w:rPr>
        <w:t xml:space="preserve"> </w:t>
      </w:r>
      <w:r w:rsidRPr="000F22E9">
        <w:rPr>
          <w:spacing w:val="1"/>
          <w:lang w:val="es-ES"/>
        </w:rPr>
        <w:t>s</w:t>
      </w:r>
      <w:r w:rsidRPr="000F22E9">
        <w:rPr>
          <w:spacing w:val="-2"/>
          <w:lang w:val="es-ES"/>
        </w:rPr>
        <w:t>e</w:t>
      </w:r>
      <w:r w:rsidRPr="000F22E9">
        <w:rPr>
          <w:spacing w:val="1"/>
          <w:lang w:val="es-ES"/>
        </w:rPr>
        <w:t>r</w:t>
      </w:r>
      <w:r w:rsidRPr="000F22E9">
        <w:rPr>
          <w:spacing w:val="-2"/>
          <w:lang w:val="es-ES"/>
        </w:rPr>
        <w:t>v</w:t>
      </w:r>
      <w:r w:rsidRPr="000F22E9">
        <w:rPr>
          <w:spacing w:val="1"/>
          <w:lang w:val="es-ES"/>
        </w:rPr>
        <w:t>i</w:t>
      </w:r>
      <w:r w:rsidRPr="000F22E9">
        <w:rPr>
          <w:lang w:val="es-ES"/>
        </w:rPr>
        <w:t>c</w:t>
      </w:r>
      <w:r w:rsidRPr="000F22E9">
        <w:rPr>
          <w:spacing w:val="-1"/>
          <w:lang w:val="es-ES"/>
        </w:rPr>
        <w:t>i</w:t>
      </w:r>
      <w:r w:rsidRPr="000F22E9">
        <w:rPr>
          <w:lang w:val="es-ES"/>
        </w:rPr>
        <w:t>i</w:t>
      </w:r>
      <w:r w:rsidRPr="000F22E9">
        <w:rPr>
          <w:spacing w:val="1"/>
          <w:lang w:val="es-ES"/>
        </w:rPr>
        <w:t xml:space="preserve"> </w:t>
      </w:r>
      <w:r w:rsidRPr="000F22E9">
        <w:rPr>
          <w:lang w:val="es-ES"/>
        </w:rPr>
        <w:t>ed</w:t>
      </w:r>
      <w:r w:rsidRPr="000F22E9">
        <w:rPr>
          <w:spacing w:val="-2"/>
          <w:lang w:val="es-ES"/>
        </w:rPr>
        <w:t>uc</w:t>
      </w:r>
      <w:r w:rsidRPr="000F22E9">
        <w:rPr>
          <w:lang w:val="es-ES"/>
        </w:rPr>
        <w:t>a</w:t>
      </w:r>
      <w:r w:rsidRPr="000F22E9">
        <w:rPr>
          <w:spacing w:val="1"/>
          <w:lang w:val="es-ES"/>
        </w:rPr>
        <w:t>ţ</w:t>
      </w:r>
      <w:r w:rsidRPr="000F22E9">
        <w:rPr>
          <w:spacing w:val="-1"/>
          <w:lang w:val="es-ES"/>
        </w:rPr>
        <w:t>i</w:t>
      </w:r>
      <w:r w:rsidRPr="000F22E9">
        <w:rPr>
          <w:lang w:val="es-ES"/>
        </w:rPr>
        <w:t>on</w:t>
      </w:r>
      <w:r w:rsidRPr="000F22E9">
        <w:rPr>
          <w:spacing w:val="-2"/>
          <w:lang w:val="es-ES"/>
        </w:rPr>
        <w:t>a</w:t>
      </w:r>
      <w:r w:rsidRPr="000F22E9">
        <w:rPr>
          <w:spacing w:val="1"/>
          <w:lang w:val="es-ES"/>
        </w:rPr>
        <w:t>l</w:t>
      </w:r>
      <w:r w:rsidRPr="000F22E9">
        <w:rPr>
          <w:lang w:val="es-ES"/>
        </w:rPr>
        <w:t>e</w:t>
      </w:r>
      <w:r w:rsidRPr="000F22E9">
        <w:rPr>
          <w:spacing w:val="1"/>
          <w:lang w:val="es-ES"/>
        </w:rPr>
        <w:t xml:space="preserve"> </w:t>
      </w:r>
      <w:r w:rsidRPr="000F22E9">
        <w:rPr>
          <w:spacing w:val="-2"/>
          <w:lang w:val="es-ES"/>
        </w:rPr>
        <w:t>ş</w:t>
      </w:r>
      <w:r w:rsidRPr="000F22E9">
        <w:rPr>
          <w:lang w:val="es-ES"/>
        </w:rPr>
        <w:t>i</w:t>
      </w:r>
      <w:r w:rsidRPr="000F22E9">
        <w:rPr>
          <w:spacing w:val="1"/>
          <w:lang w:val="es-ES"/>
        </w:rPr>
        <w:t xml:space="preserve"> </w:t>
      </w:r>
      <w:r w:rsidRPr="000F22E9">
        <w:rPr>
          <w:lang w:val="es-ES"/>
        </w:rPr>
        <w:t>b</w:t>
      </w:r>
      <w:r w:rsidRPr="000F22E9">
        <w:rPr>
          <w:spacing w:val="-2"/>
          <w:lang w:val="es-ES"/>
        </w:rPr>
        <w:t>e</w:t>
      </w:r>
      <w:r w:rsidRPr="000F22E9">
        <w:rPr>
          <w:lang w:val="es-ES"/>
        </w:rPr>
        <w:t>ne</w:t>
      </w:r>
      <w:r w:rsidRPr="000F22E9">
        <w:rPr>
          <w:spacing w:val="-1"/>
          <w:lang w:val="es-ES"/>
        </w:rPr>
        <w:t>f</w:t>
      </w:r>
      <w:r w:rsidRPr="000F22E9">
        <w:rPr>
          <w:spacing w:val="1"/>
          <w:lang w:val="es-ES"/>
        </w:rPr>
        <w:t>i</w:t>
      </w:r>
      <w:r w:rsidRPr="000F22E9">
        <w:rPr>
          <w:spacing w:val="-2"/>
          <w:lang w:val="es-ES"/>
        </w:rPr>
        <w:t>c</w:t>
      </w:r>
      <w:r w:rsidRPr="000F22E9">
        <w:rPr>
          <w:spacing w:val="1"/>
          <w:lang w:val="es-ES"/>
        </w:rPr>
        <w:t>i</w:t>
      </w:r>
      <w:r w:rsidRPr="000F22E9">
        <w:rPr>
          <w:lang w:val="es-ES"/>
        </w:rPr>
        <w:t>a</w:t>
      </w:r>
      <w:r w:rsidRPr="000F22E9">
        <w:rPr>
          <w:spacing w:val="-1"/>
          <w:lang w:val="es-ES"/>
        </w:rPr>
        <w:t>r</w:t>
      </w:r>
      <w:r w:rsidRPr="000F22E9">
        <w:rPr>
          <w:lang w:val="es-ES"/>
        </w:rPr>
        <w:t>ul</w:t>
      </w:r>
      <w:r w:rsidRPr="000F22E9">
        <w:rPr>
          <w:spacing w:val="1"/>
          <w:lang w:val="es-ES"/>
        </w:rPr>
        <w:t xml:space="preserve"> </w:t>
      </w:r>
      <w:r w:rsidRPr="000F22E9">
        <w:rPr>
          <w:spacing w:val="-2"/>
          <w:lang w:val="es-ES"/>
        </w:rPr>
        <w:t>acestor</w:t>
      </w:r>
      <w:r w:rsidRPr="000F22E9">
        <w:rPr>
          <w:spacing w:val="1"/>
          <w:lang w:val="es-ES"/>
        </w:rPr>
        <w:t xml:space="preserve"> </w:t>
      </w:r>
      <w:r w:rsidRPr="000F22E9">
        <w:rPr>
          <w:spacing w:val="-2"/>
          <w:lang w:val="es-ES"/>
        </w:rPr>
        <w:t>s</w:t>
      </w:r>
      <w:r w:rsidRPr="000F22E9">
        <w:rPr>
          <w:lang w:val="es-ES"/>
        </w:rPr>
        <w:t>e</w:t>
      </w:r>
      <w:r w:rsidRPr="000F22E9">
        <w:rPr>
          <w:spacing w:val="1"/>
          <w:lang w:val="es-ES"/>
        </w:rPr>
        <w:t>r</w:t>
      </w:r>
      <w:r w:rsidRPr="000F22E9">
        <w:rPr>
          <w:spacing w:val="-2"/>
          <w:lang w:val="es-ES"/>
        </w:rPr>
        <w:t>v</w:t>
      </w:r>
      <w:r w:rsidRPr="000F22E9">
        <w:rPr>
          <w:spacing w:val="1"/>
          <w:lang w:val="es-ES"/>
        </w:rPr>
        <w:t>i</w:t>
      </w:r>
      <w:r w:rsidRPr="000F22E9">
        <w:rPr>
          <w:lang w:val="es-ES"/>
        </w:rPr>
        <w:t>c</w:t>
      </w:r>
      <w:r w:rsidRPr="000F22E9">
        <w:rPr>
          <w:spacing w:val="-1"/>
          <w:lang w:val="es-ES"/>
        </w:rPr>
        <w:t>i</w:t>
      </w:r>
      <w:r w:rsidRPr="000F22E9">
        <w:rPr>
          <w:lang w:val="es-ES"/>
        </w:rPr>
        <w:t>i, cu precizarea drepturilor şi obligaţiilor părţilor semnatare.</w:t>
      </w:r>
    </w:p>
    <w:p w:rsidR="000F22E9" w:rsidRPr="000F22E9" w:rsidRDefault="000F22E9" w:rsidP="0040577B">
      <w:pPr>
        <w:spacing w:line="276" w:lineRule="auto"/>
        <w:jc w:val="both"/>
        <w:rPr>
          <w:lang w:val="es-ES"/>
        </w:rPr>
      </w:pPr>
      <w:r w:rsidRPr="000F22E9">
        <w:rPr>
          <w:b/>
          <w:lang w:val="es-ES"/>
        </w:rPr>
        <w:tab/>
        <w:t>Art. 2.</w:t>
      </w:r>
      <w:r w:rsidRPr="000F22E9">
        <w:rPr>
          <w:spacing w:val="24"/>
          <w:lang w:val="es-ES"/>
        </w:rPr>
        <w:t xml:space="preserve"> </w:t>
      </w:r>
      <w:r w:rsidRPr="000F22E9">
        <w:rPr>
          <w:lang w:val="es-ES"/>
        </w:rPr>
        <w:t>P</w:t>
      </w:r>
      <w:r w:rsidRPr="000F22E9">
        <w:rPr>
          <w:spacing w:val="1"/>
          <w:lang w:val="es-ES"/>
        </w:rPr>
        <w:t>ri</w:t>
      </w:r>
      <w:r w:rsidRPr="000F22E9">
        <w:rPr>
          <w:lang w:val="es-ES"/>
        </w:rPr>
        <w:t>n</w:t>
      </w:r>
      <w:r w:rsidRPr="000F22E9">
        <w:rPr>
          <w:spacing w:val="24"/>
          <w:lang w:val="es-ES"/>
        </w:rPr>
        <w:t xml:space="preserve"> </w:t>
      </w:r>
      <w:r w:rsidRPr="000F22E9">
        <w:rPr>
          <w:spacing w:val="-2"/>
          <w:lang w:val="es-ES"/>
        </w:rPr>
        <w:t>p</w:t>
      </w:r>
      <w:r w:rsidRPr="000F22E9">
        <w:rPr>
          <w:spacing w:val="1"/>
          <w:lang w:val="es-ES"/>
        </w:rPr>
        <w:t>r</w:t>
      </w:r>
      <w:r w:rsidRPr="000F22E9">
        <w:rPr>
          <w:lang w:val="es-ES"/>
        </w:rPr>
        <w:t>e</w:t>
      </w:r>
      <w:r w:rsidRPr="000F22E9">
        <w:rPr>
          <w:spacing w:val="-2"/>
          <w:lang w:val="es-ES"/>
        </w:rPr>
        <w:t>z</w:t>
      </w:r>
      <w:r w:rsidRPr="000F22E9">
        <w:rPr>
          <w:lang w:val="es-ES"/>
        </w:rPr>
        <w:t>e</w:t>
      </w:r>
      <w:r w:rsidRPr="000F22E9">
        <w:rPr>
          <w:spacing w:val="-2"/>
          <w:lang w:val="es-ES"/>
        </w:rPr>
        <w:t>n</w:t>
      </w:r>
      <w:r w:rsidRPr="000F22E9">
        <w:rPr>
          <w:spacing w:val="1"/>
          <w:lang w:val="es-ES"/>
        </w:rPr>
        <w:t>t</w:t>
      </w:r>
      <w:r w:rsidRPr="000F22E9">
        <w:rPr>
          <w:lang w:val="es-ES"/>
        </w:rPr>
        <w:t>ul</w:t>
      </w:r>
      <w:r w:rsidRPr="000F22E9">
        <w:rPr>
          <w:spacing w:val="25"/>
          <w:lang w:val="es-ES"/>
        </w:rPr>
        <w:t xml:space="preserve"> </w:t>
      </w:r>
      <w:r w:rsidRPr="000F22E9">
        <w:rPr>
          <w:spacing w:val="-2"/>
          <w:lang w:val="es-ES"/>
        </w:rPr>
        <w:t>c</w:t>
      </w:r>
      <w:r w:rsidRPr="000F22E9">
        <w:rPr>
          <w:lang w:val="es-ES"/>
        </w:rPr>
        <w:t>on</w:t>
      </w:r>
      <w:r w:rsidRPr="000F22E9">
        <w:rPr>
          <w:spacing w:val="-1"/>
          <w:lang w:val="es-ES"/>
        </w:rPr>
        <w:t>t</w:t>
      </w:r>
      <w:r w:rsidRPr="000F22E9">
        <w:rPr>
          <w:spacing w:val="1"/>
          <w:lang w:val="es-ES"/>
        </w:rPr>
        <w:t>r</w:t>
      </w:r>
      <w:r w:rsidRPr="000F22E9">
        <w:rPr>
          <w:lang w:val="es-ES"/>
        </w:rPr>
        <w:t>a</w:t>
      </w:r>
      <w:r w:rsidRPr="000F22E9">
        <w:rPr>
          <w:spacing w:val="-2"/>
          <w:lang w:val="es-ES"/>
        </w:rPr>
        <w:t>c</w:t>
      </w:r>
      <w:r w:rsidRPr="000F22E9">
        <w:rPr>
          <w:lang w:val="es-ES"/>
        </w:rPr>
        <w:t>t</w:t>
      </w:r>
      <w:r w:rsidRPr="000F22E9">
        <w:rPr>
          <w:spacing w:val="25"/>
          <w:lang w:val="es-ES"/>
        </w:rPr>
        <w:t xml:space="preserve"> </w:t>
      </w:r>
      <w:r w:rsidRPr="000F22E9">
        <w:rPr>
          <w:lang w:val="es-ES"/>
        </w:rPr>
        <w:t>ben</w:t>
      </w:r>
      <w:r w:rsidRPr="000F22E9">
        <w:rPr>
          <w:spacing w:val="-2"/>
          <w:lang w:val="es-ES"/>
        </w:rPr>
        <w:t>e</w:t>
      </w:r>
      <w:r w:rsidRPr="000F22E9">
        <w:rPr>
          <w:spacing w:val="1"/>
          <w:lang w:val="es-ES"/>
        </w:rPr>
        <w:t>f</w:t>
      </w:r>
      <w:r w:rsidRPr="000F22E9">
        <w:rPr>
          <w:spacing w:val="-1"/>
          <w:lang w:val="es-ES"/>
        </w:rPr>
        <w:t>i</w:t>
      </w:r>
      <w:r w:rsidRPr="000F22E9">
        <w:rPr>
          <w:lang w:val="es-ES"/>
        </w:rPr>
        <w:t>c</w:t>
      </w:r>
      <w:r w:rsidRPr="000F22E9">
        <w:rPr>
          <w:spacing w:val="1"/>
          <w:lang w:val="es-ES"/>
        </w:rPr>
        <w:t>i</w:t>
      </w:r>
      <w:r w:rsidRPr="000F22E9">
        <w:rPr>
          <w:spacing w:val="-2"/>
          <w:lang w:val="es-ES"/>
        </w:rPr>
        <w:t>a</w:t>
      </w:r>
      <w:r w:rsidRPr="000F22E9">
        <w:rPr>
          <w:spacing w:val="1"/>
          <w:lang w:val="es-ES"/>
        </w:rPr>
        <w:t>r</w:t>
      </w:r>
      <w:r w:rsidRPr="000F22E9">
        <w:rPr>
          <w:spacing w:val="-2"/>
          <w:lang w:val="es-ES"/>
        </w:rPr>
        <w:t>u</w:t>
      </w:r>
      <w:r w:rsidRPr="000F22E9">
        <w:rPr>
          <w:lang w:val="es-ES"/>
        </w:rPr>
        <w:t>l</w:t>
      </w:r>
      <w:r w:rsidRPr="000F22E9">
        <w:rPr>
          <w:spacing w:val="25"/>
          <w:lang w:val="es-ES"/>
        </w:rPr>
        <w:t xml:space="preserve"> </w:t>
      </w:r>
      <w:r w:rsidRPr="000F22E9">
        <w:rPr>
          <w:spacing w:val="1"/>
          <w:lang w:val="es-ES"/>
        </w:rPr>
        <w:t>s</w:t>
      </w:r>
      <w:r w:rsidRPr="000F22E9">
        <w:rPr>
          <w:spacing w:val="-2"/>
          <w:lang w:val="es-ES"/>
        </w:rPr>
        <w:t>e</w:t>
      </w:r>
      <w:r w:rsidRPr="000F22E9">
        <w:rPr>
          <w:spacing w:val="1"/>
          <w:lang w:val="es-ES"/>
        </w:rPr>
        <w:t>r</w:t>
      </w:r>
      <w:r w:rsidRPr="000F22E9">
        <w:rPr>
          <w:spacing w:val="-2"/>
          <w:lang w:val="es-ES"/>
        </w:rPr>
        <w:t>v</w:t>
      </w:r>
      <w:r w:rsidRPr="000F22E9">
        <w:rPr>
          <w:spacing w:val="1"/>
          <w:lang w:val="es-ES"/>
        </w:rPr>
        <w:t>i</w:t>
      </w:r>
      <w:r w:rsidRPr="000F22E9">
        <w:rPr>
          <w:lang w:val="es-ES"/>
        </w:rPr>
        <w:t>c</w:t>
      </w:r>
      <w:r w:rsidRPr="000F22E9">
        <w:rPr>
          <w:spacing w:val="-1"/>
          <w:lang w:val="es-ES"/>
        </w:rPr>
        <w:t>i</w:t>
      </w:r>
      <w:r w:rsidRPr="000F22E9">
        <w:rPr>
          <w:spacing w:val="1"/>
          <w:lang w:val="es-ES"/>
        </w:rPr>
        <w:t>il</w:t>
      </w:r>
      <w:r w:rsidRPr="000F22E9">
        <w:rPr>
          <w:spacing w:val="-2"/>
          <w:lang w:val="es-ES"/>
        </w:rPr>
        <w:t>o</w:t>
      </w:r>
      <w:r w:rsidRPr="000F22E9">
        <w:rPr>
          <w:lang w:val="es-ES"/>
        </w:rPr>
        <w:t>r</w:t>
      </w:r>
      <w:r w:rsidRPr="000F22E9">
        <w:rPr>
          <w:spacing w:val="25"/>
          <w:lang w:val="es-ES"/>
        </w:rPr>
        <w:t xml:space="preserve"> </w:t>
      </w:r>
      <w:r w:rsidRPr="000F22E9">
        <w:rPr>
          <w:lang w:val="es-ES"/>
        </w:rPr>
        <w:t>e</w:t>
      </w:r>
      <w:r w:rsidRPr="000F22E9">
        <w:rPr>
          <w:spacing w:val="-2"/>
          <w:lang w:val="es-ES"/>
        </w:rPr>
        <w:t>d</w:t>
      </w:r>
      <w:r w:rsidRPr="000F22E9">
        <w:rPr>
          <w:lang w:val="es-ES"/>
        </w:rPr>
        <w:t>uca</w:t>
      </w:r>
      <w:r w:rsidRPr="000F22E9">
        <w:rPr>
          <w:spacing w:val="-1"/>
          <w:lang w:val="es-ES"/>
        </w:rPr>
        <w:t>ţ</w:t>
      </w:r>
      <w:r w:rsidRPr="000F22E9">
        <w:rPr>
          <w:spacing w:val="1"/>
          <w:lang w:val="es-ES"/>
        </w:rPr>
        <w:t>i</w:t>
      </w:r>
      <w:r w:rsidRPr="000F22E9">
        <w:rPr>
          <w:lang w:val="es-ES"/>
        </w:rPr>
        <w:t>on</w:t>
      </w:r>
      <w:r w:rsidRPr="000F22E9">
        <w:rPr>
          <w:spacing w:val="-2"/>
          <w:lang w:val="es-ES"/>
        </w:rPr>
        <w:t>a</w:t>
      </w:r>
      <w:r w:rsidRPr="000F22E9">
        <w:rPr>
          <w:spacing w:val="1"/>
          <w:lang w:val="es-ES"/>
        </w:rPr>
        <w:t>l</w:t>
      </w:r>
      <w:r w:rsidRPr="000F22E9">
        <w:rPr>
          <w:lang w:val="es-ES"/>
        </w:rPr>
        <w:t>e</w:t>
      </w:r>
      <w:r w:rsidRPr="000F22E9">
        <w:rPr>
          <w:spacing w:val="25"/>
          <w:lang w:val="es-ES"/>
        </w:rPr>
        <w:t xml:space="preserve"> </w:t>
      </w:r>
      <w:r w:rsidRPr="000F22E9">
        <w:rPr>
          <w:spacing w:val="-2"/>
          <w:lang w:val="es-ES"/>
        </w:rPr>
        <w:t>e</w:t>
      </w:r>
      <w:r w:rsidRPr="000F22E9">
        <w:rPr>
          <w:spacing w:val="1"/>
          <w:lang w:val="es-ES"/>
        </w:rPr>
        <w:t>s</w:t>
      </w:r>
      <w:r w:rsidRPr="000F22E9">
        <w:rPr>
          <w:spacing w:val="-1"/>
          <w:lang w:val="es-ES"/>
        </w:rPr>
        <w:t>t</w:t>
      </w:r>
      <w:r w:rsidRPr="000F22E9">
        <w:rPr>
          <w:lang w:val="es-ES"/>
        </w:rPr>
        <w:t>e</w:t>
      </w:r>
      <w:r w:rsidRPr="000F22E9">
        <w:rPr>
          <w:spacing w:val="25"/>
          <w:lang w:val="es-ES"/>
        </w:rPr>
        <w:t xml:space="preserve"> </w:t>
      </w:r>
      <w:r w:rsidRPr="000F22E9">
        <w:rPr>
          <w:spacing w:val="1"/>
          <w:lang w:val="es-ES"/>
        </w:rPr>
        <w:t>î</w:t>
      </w:r>
      <w:r w:rsidRPr="000F22E9">
        <w:rPr>
          <w:lang w:val="es-ES"/>
        </w:rPr>
        <w:t>n</w:t>
      </w:r>
      <w:r w:rsidRPr="000F22E9">
        <w:rPr>
          <w:spacing w:val="-4"/>
          <w:lang w:val="es-ES"/>
        </w:rPr>
        <w:t>m</w:t>
      </w:r>
      <w:r w:rsidRPr="000F22E9">
        <w:rPr>
          <w:lang w:val="es-ES"/>
        </w:rPr>
        <w:t>a</w:t>
      </w:r>
      <w:r w:rsidRPr="000F22E9">
        <w:rPr>
          <w:spacing w:val="1"/>
          <w:lang w:val="es-ES"/>
        </w:rPr>
        <w:t>t</w:t>
      </w:r>
      <w:r w:rsidRPr="000F22E9">
        <w:rPr>
          <w:spacing w:val="-1"/>
          <w:lang w:val="es-ES"/>
        </w:rPr>
        <w:t>r</w:t>
      </w:r>
      <w:r w:rsidRPr="000F22E9">
        <w:rPr>
          <w:spacing w:val="1"/>
          <w:lang w:val="es-ES"/>
        </w:rPr>
        <w:t>i</w:t>
      </w:r>
      <w:r w:rsidRPr="000F22E9">
        <w:rPr>
          <w:lang w:val="es-ES"/>
        </w:rPr>
        <w:t>c</w:t>
      </w:r>
      <w:r w:rsidRPr="000F22E9">
        <w:rPr>
          <w:spacing w:val="-2"/>
          <w:lang w:val="es-ES"/>
        </w:rPr>
        <w:t>u</w:t>
      </w:r>
      <w:r w:rsidRPr="000F22E9">
        <w:rPr>
          <w:spacing w:val="1"/>
          <w:lang w:val="es-ES"/>
        </w:rPr>
        <w:t>l</w:t>
      </w:r>
      <w:r w:rsidRPr="000F22E9">
        <w:rPr>
          <w:spacing w:val="-2"/>
          <w:lang w:val="es-ES"/>
        </w:rPr>
        <w:t>a</w:t>
      </w:r>
      <w:r w:rsidRPr="000F22E9">
        <w:rPr>
          <w:lang w:val="es-ES"/>
        </w:rPr>
        <w:t>t</w:t>
      </w:r>
      <w:r w:rsidRPr="000F22E9">
        <w:rPr>
          <w:spacing w:val="25"/>
          <w:lang w:val="es-ES"/>
        </w:rPr>
        <w:t xml:space="preserve"> </w:t>
      </w:r>
      <w:r w:rsidRPr="000F22E9">
        <w:rPr>
          <w:spacing w:val="1"/>
          <w:lang w:val="es-ES"/>
        </w:rPr>
        <w:t>î</w:t>
      </w:r>
      <w:r w:rsidRPr="000F22E9">
        <w:rPr>
          <w:lang w:val="es-ES"/>
        </w:rPr>
        <w:t>n</w:t>
      </w:r>
      <w:r w:rsidRPr="000F22E9">
        <w:rPr>
          <w:spacing w:val="24"/>
          <w:lang w:val="es-ES"/>
        </w:rPr>
        <w:t xml:space="preserve"> </w:t>
      </w:r>
      <w:r w:rsidRPr="000F22E9">
        <w:rPr>
          <w:lang w:val="es-ES"/>
        </w:rPr>
        <w:t>c</w:t>
      </w:r>
      <w:r w:rsidRPr="000F22E9">
        <w:rPr>
          <w:spacing w:val="-2"/>
          <w:lang w:val="es-ES"/>
        </w:rPr>
        <w:t>a</w:t>
      </w:r>
      <w:r w:rsidRPr="000F22E9">
        <w:rPr>
          <w:spacing w:val="-1"/>
          <w:lang w:val="es-ES"/>
        </w:rPr>
        <w:t>l</w:t>
      </w:r>
      <w:r w:rsidRPr="000F22E9">
        <w:rPr>
          <w:spacing w:val="1"/>
          <w:lang w:val="es-ES"/>
        </w:rPr>
        <w:t>it</w:t>
      </w:r>
      <w:r w:rsidRPr="000F22E9">
        <w:rPr>
          <w:spacing w:val="-2"/>
          <w:lang w:val="es-ES"/>
        </w:rPr>
        <w:t>a</w:t>
      </w:r>
      <w:r w:rsidRPr="000F22E9">
        <w:rPr>
          <w:spacing w:val="1"/>
          <w:lang w:val="es-ES"/>
        </w:rPr>
        <w:t>t</w:t>
      </w:r>
      <w:r w:rsidRPr="000F22E9">
        <w:rPr>
          <w:lang w:val="es-ES"/>
        </w:rPr>
        <w:t>e</w:t>
      </w:r>
      <w:r w:rsidRPr="000F22E9">
        <w:rPr>
          <w:spacing w:val="25"/>
          <w:lang w:val="es-ES"/>
        </w:rPr>
        <w:t xml:space="preserve"> </w:t>
      </w:r>
      <w:r w:rsidRPr="000F22E9">
        <w:rPr>
          <w:spacing w:val="-2"/>
          <w:lang w:val="es-ES"/>
        </w:rPr>
        <w:t>d</w:t>
      </w:r>
      <w:r w:rsidRPr="000F22E9">
        <w:rPr>
          <w:lang w:val="es-ES"/>
        </w:rPr>
        <w:t>e</w:t>
      </w:r>
      <w:r w:rsidRPr="000F22E9">
        <w:rPr>
          <w:spacing w:val="25"/>
          <w:lang w:val="es-ES"/>
        </w:rPr>
        <w:t xml:space="preserve"> </w:t>
      </w:r>
      <w:r w:rsidRPr="000F22E9">
        <w:rPr>
          <w:spacing w:val="1"/>
          <w:lang w:val="es-ES"/>
        </w:rPr>
        <w:t>st</w:t>
      </w:r>
      <w:r w:rsidRPr="000F22E9">
        <w:rPr>
          <w:spacing w:val="-2"/>
          <w:lang w:val="es-ES"/>
        </w:rPr>
        <w:t>u</w:t>
      </w:r>
      <w:r w:rsidRPr="000F22E9">
        <w:rPr>
          <w:lang w:val="es-ES"/>
        </w:rPr>
        <w:t>de</w:t>
      </w:r>
      <w:r w:rsidRPr="000F22E9">
        <w:rPr>
          <w:spacing w:val="-2"/>
          <w:lang w:val="es-ES"/>
        </w:rPr>
        <w:t>n</w:t>
      </w:r>
      <w:r w:rsidRPr="000F22E9">
        <w:rPr>
          <w:lang w:val="es-ES"/>
        </w:rPr>
        <w:t>t</w:t>
      </w:r>
      <w:r w:rsidRPr="000F22E9">
        <w:rPr>
          <w:spacing w:val="25"/>
          <w:lang w:val="es-ES"/>
        </w:rPr>
        <w:t xml:space="preserve"> </w:t>
      </w:r>
      <w:r w:rsidRPr="000F22E9">
        <w:rPr>
          <w:spacing w:val="-2"/>
          <w:lang w:val="es-ES"/>
        </w:rPr>
        <w:t>a</w:t>
      </w:r>
      <w:r w:rsidRPr="000F22E9">
        <w:rPr>
          <w:lang w:val="es-ES"/>
        </w:rPr>
        <w:t xml:space="preserve">l </w:t>
      </w:r>
      <w:r w:rsidRPr="000F22E9">
        <w:rPr>
          <w:spacing w:val="-1"/>
          <w:lang w:val="es-ES"/>
        </w:rPr>
        <w:t>U</w:t>
      </w:r>
      <w:r w:rsidRPr="000F22E9">
        <w:rPr>
          <w:lang w:val="es-ES"/>
        </w:rPr>
        <w:t>SV</w:t>
      </w:r>
      <w:r w:rsidRPr="000F22E9">
        <w:rPr>
          <w:spacing w:val="6"/>
          <w:lang w:val="es-ES"/>
        </w:rPr>
        <w:t xml:space="preserve"> </w:t>
      </w:r>
      <w:r w:rsidRPr="000F22E9">
        <w:rPr>
          <w:spacing w:val="-1"/>
          <w:lang w:val="es-ES"/>
        </w:rPr>
        <w:t>din Ia</w:t>
      </w:r>
      <w:r w:rsidRPr="000F22E9">
        <w:rPr>
          <w:spacing w:val="-1"/>
          <w:lang w:val="ro-RO"/>
        </w:rPr>
        <w:t>ş</w:t>
      </w:r>
      <w:r w:rsidRPr="000F22E9">
        <w:rPr>
          <w:spacing w:val="-1"/>
          <w:lang w:val="es-ES"/>
        </w:rPr>
        <w:t>i</w:t>
      </w:r>
      <w:r w:rsidRPr="000F22E9">
        <w:rPr>
          <w:lang w:val="es-ES"/>
        </w:rPr>
        <w:t>,</w:t>
      </w:r>
      <w:r w:rsidRPr="000F22E9">
        <w:rPr>
          <w:spacing w:val="5"/>
          <w:lang w:val="es-ES"/>
        </w:rPr>
        <w:t xml:space="preserve"> </w:t>
      </w:r>
      <w:r w:rsidRPr="000F22E9">
        <w:rPr>
          <w:lang w:val="es-ES"/>
        </w:rPr>
        <w:t xml:space="preserve">în urma procesului de admitere, </w:t>
      </w:r>
      <w:r w:rsidRPr="000F22E9">
        <w:rPr>
          <w:b/>
          <w:lang w:val="es-ES"/>
        </w:rPr>
        <w:t>sesiunea iulie 202</w:t>
      </w:r>
      <w:r w:rsidR="000C7EFE">
        <w:rPr>
          <w:b/>
          <w:lang w:val="es-ES"/>
        </w:rPr>
        <w:t>4</w:t>
      </w:r>
      <w:r w:rsidRPr="000F22E9">
        <w:rPr>
          <w:lang w:val="es-ES"/>
        </w:rPr>
        <w:t xml:space="preserve">, </w:t>
      </w:r>
      <w:r w:rsidRPr="000F22E9">
        <w:rPr>
          <w:spacing w:val="1"/>
          <w:lang w:val="es-ES"/>
        </w:rPr>
        <w:t>î</w:t>
      </w:r>
      <w:r w:rsidRPr="000F22E9">
        <w:rPr>
          <w:lang w:val="es-ES"/>
        </w:rPr>
        <w:t>nc</w:t>
      </w:r>
      <w:r w:rsidRPr="000F22E9">
        <w:rPr>
          <w:spacing w:val="-2"/>
          <w:lang w:val="es-ES"/>
        </w:rPr>
        <w:t>e</w:t>
      </w:r>
      <w:r w:rsidRPr="000F22E9">
        <w:rPr>
          <w:lang w:val="es-ES"/>
        </w:rPr>
        <w:t>pâ</w:t>
      </w:r>
      <w:r w:rsidRPr="000F22E9">
        <w:rPr>
          <w:spacing w:val="-2"/>
          <w:lang w:val="es-ES"/>
        </w:rPr>
        <w:t>n</w:t>
      </w:r>
      <w:r w:rsidRPr="000F22E9">
        <w:rPr>
          <w:lang w:val="es-ES"/>
        </w:rPr>
        <w:t>d</w:t>
      </w:r>
      <w:r w:rsidRPr="000F22E9">
        <w:rPr>
          <w:spacing w:val="5"/>
          <w:lang w:val="es-ES"/>
        </w:rPr>
        <w:t xml:space="preserve"> </w:t>
      </w:r>
      <w:r w:rsidRPr="000F22E9">
        <w:rPr>
          <w:lang w:val="es-ES"/>
        </w:rPr>
        <w:t>cu</w:t>
      </w:r>
      <w:r w:rsidRPr="000F22E9">
        <w:rPr>
          <w:spacing w:val="5"/>
          <w:lang w:val="es-ES"/>
        </w:rPr>
        <w:t xml:space="preserve"> </w:t>
      </w:r>
      <w:r w:rsidRPr="000F22E9">
        <w:rPr>
          <w:lang w:val="es-ES"/>
        </w:rPr>
        <w:t>an</w:t>
      </w:r>
      <w:r w:rsidRPr="000F22E9">
        <w:rPr>
          <w:spacing w:val="-2"/>
          <w:lang w:val="es-ES"/>
        </w:rPr>
        <w:t>u</w:t>
      </w:r>
      <w:r w:rsidRPr="000F22E9">
        <w:rPr>
          <w:lang w:val="es-ES"/>
        </w:rPr>
        <w:t>l</w:t>
      </w:r>
      <w:r w:rsidRPr="000F22E9">
        <w:rPr>
          <w:spacing w:val="6"/>
          <w:lang w:val="es-ES"/>
        </w:rPr>
        <w:t xml:space="preserve"> </w:t>
      </w:r>
      <w:r w:rsidRPr="000F22E9">
        <w:rPr>
          <w:lang w:val="es-ES"/>
        </w:rPr>
        <w:t>u</w:t>
      </w:r>
      <w:r w:rsidRPr="000F22E9">
        <w:rPr>
          <w:spacing w:val="-2"/>
          <w:lang w:val="es-ES"/>
        </w:rPr>
        <w:t>n</w:t>
      </w:r>
      <w:r w:rsidRPr="000F22E9">
        <w:rPr>
          <w:spacing w:val="1"/>
          <w:lang w:val="es-ES"/>
        </w:rPr>
        <w:t>i</w:t>
      </w:r>
      <w:r w:rsidRPr="000F22E9">
        <w:rPr>
          <w:spacing w:val="-2"/>
          <w:lang w:val="es-ES"/>
        </w:rPr>
        <w:t>v</w:t>
      </w:r>
      <w:r w:rsidRPr="000F22E9">
        <w:rPr>
          <w:lang w:val="es-ES"/>
        </w:rPr>
        <w:t>e</w:t>
      </w:r>
      <w:r w:rsidRPr="000F22E9">
        <w:rPr>
          <w:spacing w:val="1"/>
          <w:lang w:val="es-ES"/>
        </w:rPr>
        <w:t>r</w:t>
      </w:r>
      <w:r w:rsidRPr="000F22E9">
        <w:rPr>
          <w:spacing w:val="-2"/>
          <w:lang w:val="es-ES"/>
        </w:rPr>
        <w:t>s</w:t>
      </w:r>
      <w:r w:rsidRPr="000F22E9">
        <w:rPr>
          <w:spacing w:val="1"/>
          <w:lang w:val="es-ES"/>
        </w:rPr>
        <w:t>it</w:t>
      </w:r>
      <w:r w:rsidRPr="000F22E9">
        <w:rPr>
          <w:spacing w:val="-2"/>
          <w:lang w:val="es-ES"/>
        </w:rPr>
        <w:t>a</w:t>
      </w:r>
      <w:r w:rsidRPr="000F22E9">
        <w:rPr>
          <w:lang w:val="es-ES"/>
        </w:rPr>
        <w:t>r</w:t>
      </w:r>
      <w:r w:rsidRPr="000F22E9">
        <w:rPr>
          <w:spacing w:val="6"/>
          <w:lang w:val="es-ES"/>
        </w:rPr>
        <w:t xml:space="preserve"> </w:t>
      </w:r>
      <w:r w:rsidRPr="000F22E9">
        <w:rPr>
          <w:b/>
          <w:lang w:val="es-ES"/>
        </w:rPr>
        <w:t>202</w:t>
      </w:r>
      <w:r w:rsidR="00266A75">
        <w:rPr>
          <w:b/>
          <w:lang w:val="es-ES"/>
        </w:rPr>
        <w:t>4</w:t>
      </w:r>
      <w:r w:rsidRPr="000F22E9">
        <w:rPr>
          <w:b/>
          <w:spacing w:val="-1"/>
          <w:lang w:val="es-ES"/>
        </w:rPr>
        <w:t>/</w:t>
      </w:r>
      <w:r w:rsidRPr="000F22E9">
        <w:rPr>
          <w:b/>
          <w:lang w:val="es-ES"/>
        </w:rPr>
        <w:t>20</w:t>
      </w:r>
      <w:r w:rsidRPr="000F22E9">
        <w:rPr>
          <w:b/>
          <w:spacing w:val="-2"/>
          <w:lang w:val="es-ES"/>
        </w:rPr>
        <w:t>2</w:t>
      </w:r>
      <w:r w:rsidR="00266A75">
        <w:rPr>
          <w:b/>
          <w:spacing w:val="-2"/>
          <w:lang w:val="es-ES"/>
        </w:rPr>
        <w:t>5</w:t>
      </w:r>
      <w:r w:rsidRPr="000F22E9">
        <w:rPr>
          <w:spacing w:val="-2"/>
          <w:lang w:val="es-ES"/>
        </w:rPr>
        <w:t xml:space="preserve">, </w:t>
      </w:r>
      <w:r w:rsidRPr="000F22E9">
        <w:rPr>
          <w:b/>
          <w:spacing w:val="-2"/>
          <w:lang w:val="es-ES"/>
        </w:rPr>
        <w:t>în anul I</w:t>
      </w:r>
      <w:r w:rsidRPr="000F22E9">
        <w:rPr>
          <w:spacing w:val="-2"/>
          <w:lang w:val="es-ES"/>
        </w:rPr>
        <w:t xml:space="preserve"> </w:t>
      </w:r>
      <w:r w:rsidRPr="000F22E9">
        <w:rPr>
          <w:spacing w:val="1"/>
          <w:lang w:val="es-ES"/>
        </w:rPr>
        <w:t>l</w:t>
      </w:r>
      <w:r w:rsidRPr="000F22E9">
        <w:rPr>
          <w:lang w:val="es-ES"/>
        </w:rPr>
        <w:t>a</w:t>
      </w:r>
      <w:r w:rsidRPr="000F22E9">
        <w:rPr>
          <w:spacing w:val="10"/>
          <w:lang w:val="es-ES"/>
        </w:rPr>
        <w:t xml:space="preserve"> </w:t>
      </w:r>
      <w:r w:rsidRPr="000F22E9">
        <w:rPr>
          <w:b/>
          <w:bCs/>
          <w:spacing w:val="2"/>
          <w:lang w:val="es-ES"/>
        </w:rPr>
        <w:t>F</w:t>
      </w:r>
      <w:r w:rsidRPr="000F22E9">
        <w:rPr>
          <w:b/>
          <w:bCs/>
          <w:lang w:val="es-ES"/>
        </w:rPr>
        <w:t>ac</w:t>
      </w:r>
      <w:r w:rsidRPr="000F22E9">
        <w:rPr>
          <w:b/>
          <w:bCs/>
          <w:spacing w:val="-3"/>
          <w:lang w:val="es-ES"/>
        </w:rPr>
        <w:t>u</w:t>
      </w:r>
      <w:r w:rsidRPr="000F22E9">
        <w:rPr>
          <w:b/>
          <w:bCs/>
          <w:spacing w:val="1"/>
          <w:lang w:val="es-ES"/>
        </w:rPr>
        <w:t>l</w:t>
      </w:r>
      <w:r w:rsidRPr="000F22E9">
        <w:rPr>
          <w:b/>
          <w:bCs/>
          <w:spacing w:val="-1"/>
          <w:lang w:val="es-ES"/>
        </w:rPr>
        <w:t>t</w:t>
      </w:r>
      <w:r w:rsidRPr="000F22E9">
        <w:rPr>
          <w:b/>
          <w:bCs/>
          <w:lang w:val="es-ES"/>
        </w:rPr>
        <w:t>a</w:t>
      </w:r>
      <w:r w:rsidRPr="000F22E9">
        <w:rPr>
          <w:b/>
          <w:bCs/>
          <w:spacing w:val="1"/>
          <w:lang w:val="es-ES"/>
        </w:rPr>
        <w:t>t</w:t>
      </w:r>
      <w:r w:rsidRPr="000F22E9">
        <w:rPr>
          <w:b/>
          <w:bCs/>
          <w:lang w:val="es-ES"/>
        </w:rPr>
        <w:t>ea</w:t>
      </w:r>
      <w:r w:rsidRPr="000F22E9">
        <w:rPr>
          <w:b/>
          <w:bCs/>
          <w:spacing w:val="10"/>
          <w:lang w:val="es-ES"/>
        </w:rPr>
        <w:t xml:space="preserve"> </w:t>
      </w:r>
      <w:r w:rsidRPr="000F22E9">
        <w:rPr>
          <w:b/>
          <w:bCs/>
          <w:lang w:val="es-ES"/>
        </w:rPr>
        <w:t>de</w:t>
      </w:r>
      <w:r w:rsidRPr="000F22E9">
        <w:rPr>
          <w:b/>
          <w:bCs/>
          <w:spacing w:val="13"/>
          <w:lang w:val="es-ES"/>
        </w:rPr>
        <w:t xml:space="preserve"> </w:t>
      </w:r>
      <w:r w:rsidRPr="000F22E9">
        <w:rPr>
          <w:lang w:val="es-ES"/>
        </w:rPr>
        <w:t>_______________________,</w:t>
      </w:r>
      <w:r w:rsidRPr="000F22E9">
        <w:rPr>
          <w:spacing w:val="12"/>
          <w:lang w:val="es-ES"/>
        </w:rPr>
        <w:t xml:space="preserve"> </w:t>
      </w:r>
      <w:r w:rsidRPr="000F22E9">
        <w:rPr>
          <w:b/>
          <w:bCs/>
          <w:spacing w:val="-2"/>
          <w:lang w:val="es-ES"/>
        </w:rPr>
        <w:t>c</w:t>
      </w:r>
      <w:r w:rsidRPr="000F22E9">
        <w:rPr>
          <w:b/>
          <w:bCs/>
          <w:spacing w:val="1"/>
          <w:lang w:val="es-ES"/>
        </w:rPr>
        <w:t>i</w:t>
      </w:r>
      <w:r w:rsidRPr="000F22E9">
        <w:rPr>
          <w:b/>
          <w:bCs/>
          <w:lang w:val="es-ES"/>
        </w:rPr>
        <w:t>c</w:t>
      </w:r>
      <w:r w:rsidRPr="000F22E9">
        <w:rPr>
          <w:b/>
          <w:bCs/>
          <w:spacing w:val="1"/>
          <w:lang w:val="es-ES"/>
        </w:rPr>
        <w:t>l</w:t>
      </w:r>
      <w:r w:rsidRPr="000F22E9">
        <w:rPr>
          <w:b/>
          <w:bCs/>
          <w:spacing w:val="-3"/>
          <w:lang w:val="es-ES"/>
        </w:rPr>
        <w:t>u</w:t>
      </w:r>
      <w:r w:rsidRPr="000F22E9">
        <w:rPr>
          <w:b/>
          <w:bCs/>
          <w:lang w:val="es-ES"/>
        </w:rPr>
        <w:t>l</w:t>
      </w:r>
      <w:r w:rsidRPr="000F22E9">
        <w:rPr>
          <w:b/>
          <w:bCs/>
          <w:spacing w:val="13"/>
          <w:lang w:val="es-ES"/>
        </w:rPr>
        <w:t xml:space="preserve"> </w:t>
      </w:r>
      <w:r w:rsidRPr="000F22E9">
        <w:rPr>
          <w:b/>
          <w:bCs/>
          <w:lang w:val="es-ES"/>
        </w:rPr>
        <w:t>de</w:t>
      </w:r>
      <w:r w:rsidRPr="000F22E9">
        <w:rPr>
          <w:b/>
          <w:bCs/>
          <w:spacing w:val="13"/>
          <w:lang w:val="es-ES"/>
        </w:rPr>
        <w:t xml:space="preserve"> </w:t>
      </w:r>
      <w:r w:rsidRPr="000F22E9">
        <w:rPr>
          <w:b/>
          <w:bCs/>
          <w:spacing w:val="-2"/>
          <w:lang w:val="es-ES"/>
        </w:rPr>
        <w:t>s</w:t>
      </w:r>
      <w:r w:rsidRPr="000F22E9">
        <w:rPr>
          <w:b/>
          <w:bCs/>
          <w:spacing w:val="1"/>
          <w:lang w:val="es-ES"/>
        </w:rPr>
        <w:t>t</w:t>
      </w:r>
      <w:r w:rsidRPr="000F22E9">
        <w:rPr>
          <w:b/>
          <w:bCs/>
          <w:lang w:val="es-ES"/>
        </w:rPr>
        <w:t>ud</w:t>
      </w:r>
      <w:r w:rsidRPr="000F22E9">
        <w:rPr>
          <w:b/>
          <w:bCs/>
          <w:spacing w:val="-1"/>
          <w:lang w:val="es-ES"/>
        </w:rPr>
        <w:t>i</w:t>
      </w:r>
      <w:r w:rsidRPr="000F22E9">
        <w:rPr>
          <w:b/>
          <w:bCs/>
          <w:lang w:val="es-ES"/>
        </w:rPr>
        <w:t>i</w:t>
      </w:r>
      <w:r w:rsidRPr="000F22E9">
        <w:rPr>
          <w:b/>
          <w:bCs/>
          <w:spacing w:val="13"/>
          <w:lang w:val="es-ES"/>
        </w:rPr>
        <w:t xml:space="preserve"> universitare de licenţă</w:t>
      </w:r>
      <w:r w:rsidRPr="000F22E9">
        <w:rPr>
          <w:lang w:val="es-ES"/>
        </w:rPr>
        <w:t>,</w:t>
      </w:r>
      <w:r w:rsidRPr="000F22E9">
        <w:rPr>
          <w:spacing w:val="12"/>
          <w:lang w:val="es-ES"/>
        </w:rPr>
        <w:t xml:space="preserve"> s</w:t>
      </w:r>
      <w:r w:rsidRPr="000F22E9">
        <w:rPr>
          <w:bCs/>
          <w:spacing w:val="-3"/>
          <w:lang w:val="es-ES"/>
        </w:rPr>
        <w:t>p</w:t>
      </w:r>
      <w:r w:rsidRPr="000F22E9">
        <w:rPr>
          <w:bCs/>
          <w:lang w:val="es-ES"/>
        </w:rPr>
        <w:t>ec</w:t>
      </w:r>
      <w:r w:rsidRPr="000F22E9">
        <w:rPr>
          <w:bCs/>
          <w:spacing w:val="-1"/>
          <w:lang w:val="es-ES"/>
        </w:rPr>
        <w:t>i</w:t>
      </w:r>
      <w:r w:rsidRPr="000F22E9">
        <w:rPr>
          <w:bCs/>
          <w:lang w:val="es-ES"/>
        </w:rPr>
        <w:t>a</w:t>
      </w:r>
      <w:r w:rsidRPr="000F22E9">
        <w:rPr>
          <w:bCs/>
          <w:spacing w:val="-1"/>
          <w:lang w:val="es-ES"/>
        </w:rPr>
        <w:t>l</w:t>
      </w:r>
      <w:r w:rsidRPr="000F22E9">
        <w:rPr>
          <w:bCs/>
          <w:spacing w:val="1"/>
          <w:lang w:val="es-ES"/>
        </w:rPr>
        <w:t>i</w:t>
      </w:r>
      <w:r w:rsidRPr="000F22E9">
        <w:rPr>
          <w:bCs/>
          <w:spacing w:val="-2"/>
          <w:lang w:val="es-ES"/>
        </w:rPr>
        <w:t>z</w:t>
      </w:r>
      <w:r w:rsidRPr="000F22E9">
        <w:rPr>
          <w:bCs/>
          <w:lang w:val="es-ES"/>
        </w:rPr>
        <w:t>ar</w:t>
      </w:r>
      <w:r w:rsidRPr="000F22E9">
        <w:rPr>
          <w:bCs/>
          <w:spacing w:val="-2"/>
          <w:lang w:val="es-ES"/>
        </w:rPr>
        <w:t>e</w:t>
      </w:r>
      <w:r w:rsidRPr="000F22E9">
        <w:rPr>
          <w:bCs/>
          <w:lang w:val="es-ES"/>
        </w:rPr>
        <w:t xml:space="preserve">a </w:t>
      </w:r>
      <w:r w:rsidRPr="000F22E9">
        <w:rPr>
          <w:lang w:val="es-ES"/>
        </w:rPr>
        <w:t>_____________________________,</w:t>
      </w:r>
      <w:r w:rsidRPr="000F22E9">
        <w:rPr>
          <w:spacing w:val="15"/>
          <w:lang w:val="es-ES"/>
        </w:rPr>
        <w:t xml:space="preserve"> </w:t>
      </w:r>
      <w:r w:rsidRPr="000F22E9">
        <w:rPr>
          <w:bCs/>
          <w:spacing w:val="1"/>
          <w:lang w:val="es-ES"/>
        </w:rPr>
        <w:t>f</w:t>
      </w:r>
      <w:r w:rsidRPr="000F22E9">
        <w:rPr>
          <w:bCs/>
          <w:lang w:val="es-ES"/>
        </w:rPr>
        <w:t>o</w:t>
      </w:r>
      <w:r w:rsidRPr="000F22E9">
        <w:rPr>
          <w:bCs/>
          <w:spacing w:val="-2"/>
          <w:lang w:val="es-ES"/>
        </w:rPr>
        <w:t>r</w:t>
      </w:r>
      <w:r w:rsidRPr="000F22E9">
        <w:rPr>
          <w:bCs/>
          <w:spacing w:val="1"/>
          <w:lang w:val="es-ES"/>
        </w:rPr>
        <w:t>m</w:t>
      </w:r>
      <w:r w:rsidRPr="000F22E9">
        <w:rPr>
          <w:bCs/>
          <w:lang w:val="es-ES"/>
        </w:rPr>
        <w:t>a</w:t>
      </w:r>
      <w:r w:rsidRPr="000F22E9">
        <w:rPr>
          <w:bCs/>
          <w:spacing w:val="15"/>
          <w:lang w:val="es-ES"/>
        </w:rPr>
        <w:t xml:space="preserve"> </w:t>
      </w:r>
      <w:r w:rsidRPr="000F22E9">
        <w:rPr>
          <w:bCs/>
          <w:lang w:val="es-ES"/>
        </w:rPr>
        <w:t>de</w:t>
      </w:r>
      <w:r w:rsidRPr="000F22E9">
        <w:rPr>
          <w:bCs/>
          <w:spacing w:val="17"/>
          <w:lang w:val="es-ES"/>
        </w:rPr>
        <w:t xml:space="preserve"> </w:t>
      </w:r>
      <w:r w:rsidRPr="000F22E9">
        <w:rPr>
          <w:bCs/>
          <w:spacing w:val="1"/>
          <w:lang w:val="es-ES"/>
        </w:rPr>
        <w:t>î</w:t>
      </w:r>
      <w:r w:rsidRPr="000F22E9">
        <w:rPr>
          <w:bCs/>
          <w:spacing w:val="-3"/>
          <w:lang w:val="es-ES"/>
        </w:rPr>
        <w:t>n</w:t>
      </w:r>
      <w:r w:rsidRPr="000F22E9">
        <w:rPr>
          <w:bCs/>
          <w:lang w:val="es-ES"/>
        </w:rPr>
        <w:t>vă</w:t>
      </w:r>
      <w:r w:rsidRPr="000F22E9">
        <w:rPr>
          <w:bCs/>
          <w:spacing w:val="1"/>
          <w:lang w:val="es-ES"/>
        </w:rPr>
        <w:t>ţ</w:t>
      </w:r>
      <w:r w:rsidRPr="000F22E9">
        <w:rPr>
          <w:bCs/>
          <w:spacing w:val="-2"/>
          <w:lang w:val="es-ES"/>
        </w:rPr>
        <w:t>ă</w:t>
      </w:r>
      <w:r w:rsidRPr="000F22E9">
        <w:rPr>
          <w:bCs/>
          <w:spacing w:val="1"/>
          <w:lang w:val="es-ES"/>
        </w:rPr>
        <w:t>m</w:t>
      </w:r>
      <w:r w:rsidRPr="000F22E9">
        <w:rPr>
          <w:bCs/>
          <w:lang w:val="es-ES"/>
        </w:rPr>
        <w:t>â</w:t>
      </w:r>
      <w:r w:rsidRPr="000F22E9">
        <w:rPr>
          <w:bCs/>
          <w:spacing w:val="-3"/>
          <w:lang w:val="es-ES"/>
        </w:rPr>
        <w:t>n</w:t>
      </w:r>
      <w:r w:rsidRPr="000F22E9">
        <w:rPr>
          <w:bCs/>
          <w:lang w:val="es-ES"/>
        </w:rPr>
        <w:t>t</w:t>
      </w:r>
      <w:r w:rsidRPr="000F22E9">
        <w:rPr>
          <w:bCs/>
          <w:spacing w:val="18"/>
          <w:lang w:val="es-ES"/>
        </w:rPr>
        <w:t xml:space="preserve"> </w:t>
      </w:r>
      <w:r w:rsidRPr="000F22E9">
        <w:rPr>
          <w:b/>
          <w:lang w:val="es-ES"/>
        </w:rPr>
        <w:t>cu frecvență</w:t>
      </w:r>
      <w:r w:rsidRPr="000F22E9">
        <w:rPr>
          <w:spacing w:val="15"/>
          <w:lang w:val="es-ES"/>
        </w:rPr>
        <w:t xml:space="preserve">, </w:t>
      </w:r>
      <w:r w:rsidRPr="000F22E9">
        <w:rPr>
          <w:lang w:val="es-ES"/>
        </w:rPr>
        <w:t>cu</w:t>
      </w:r>
      <w:r w:rsidRPr="000F22E9">
        <w:rPr>
          <w:spacing w:val="15"/>
          <w:lang w:val="es-ES"/>
        </w:rPr>
        <w:t xml:space="preserve"> </w:t>
      </w:r>
      <w:r w:rsidRPr="000F22E9">
        <w:rPr>
          <w:bCs/>
          <w:lang w:val="es-ES"/>
        </w:rPr>
        <w:t>d</w:t>
      </w:r>
      <w:r w:rsidRPr="000F22E9">
        <w:rPr>
          <w:bCs/>
          <w:spacing w:val="-3"/>
          <w:lang w:val="es-ES"/>
        </w:rPr>
        <w:t>u</w:t>
      </w:r>
      <w:r w:rsidRPr="000F22E9">
        <w:rPr>
          <w:bCs/>
          <w:lang w:val="es-ES"/>
        </w:rPr>
        <w:t>ra</w:t>
      </w:r>
      <w:r w:rsidRPr="000F22E9">
        <w:rPr>
          <w:bCs/>
          <w:spacing w:val="1"/>
          <w:lang w:val="es-ES"/>
        </w:rPr>
        <w:t>t</w:t>
      </w:r>
      <w:r w:rsidRPr="000F22E9">
        <w:rPr>
          <w:bCs/>
          <w:lang w:val="es-ES"/>
        </w:rPr>
        <w:t xml:space="preserve">a normală </w:t>
      </w:r>
      <w:r w:rsidRPr="000F22E9">
        <w:rPr>
          <w:lang w:val="es-ES"/>
        </w:rPr>
        <w:t xml:space="preserve">de studii, de </w:t>
      </w:r>
      <w:r w:rsidRPr="000F22E9">
        <w:rPr>
          <w:b/>
          <w:lang w:val="es-ES"/>
        </w:rPr>
        <w:t>3/4/6</w:t>
      </w:r>
      <w:r w:rsidRPr="000F22E9">
        <w:rPr>
          <w:lang w:val="es-ES"/>
        </w:rPr>
        <w:t xml:space="preserve"> </w:t>
      </w:r>
      <w:r w:rsidRPr="000F22E9">
        <w:rPr>
          <w:b/>
          <w:lang w:val="es-ES"/>
        </w:rPr>
        <w:t>ani</w:t>
      </w:r>
      <w:r w:rsidRPr="000F22E9">
        <w:rPr>
          <w:bCs/>
          <w:spacing w:val="16"/>
          <w:lang w:val="es-ES"/>
        </w:rPr>
        <w:t xml:space="preserve">, </w:t>
      </w:r>
      <w:r w:rsidRPr="000F22E9">
        <w:rPr>
          <w:spacing w:val="1"/>
          <w:lang w:val="es-ES"/>
        </w:rPr>
        <w:t>î</w:t>
      </w:r>
      <w:r w:rsidRPr="000F22E9">
        <w:rPr>
          <w:lang w:val="es-ES"/>
        </w:rPr>
        <w:t>n</w:t>
      </w:r>
      <w:r w:rsidRPr="000F22E9">
        <w:rPr>
          <w:spacing w:val="15"/>
          <w:lang w:val="es-ES"/>
        </w:rPr>
        <w:t xml:space="preserve"> </w:t>
      </w:r>
      <w:r w:rsidRPr="000F22E9">
        <w:rPr>
          <w:bCs/>
          <w:spacing w:val="-2"/>
          <w:lang w:val="es-ES"/>
        </w:rPr>
        <w:t>r</w:t>
      </w:r>
      <w:r w:rsidRPr="000F22E9">
        <w:rPr>
          <w:bCs/>
          <w:lang w:val="es-ES"/>
        </w:rPr>
        <w:t>eg</w:t>
      </w:r>
      <w:r w:rsidRPr="000F22E9">
        <w:rPr>
          <w:bCs/>
          <w:spacing w:val="-1"/>
          <w:lang w:val="es-ES"/>
        </w:rPr>
        <w:t>i</w:t>
      </w:r>
      <w:r w:rsidRPr="000F22E9">
        <w:rPr>
          <w:bCs/>
          <w:lang w:val="es-ES"/>
        </w:rPr>
        <w:t>m</w:t>
      </w:r>
      <w:r w:rsidRPr="000F22E9">
        <w:rPr>
          <w:bCs/>
          <w:spacing w:val="16"/>
          <w:lang w:val="es-ES"/>
        </w:rPr>
        <w:t xml:space="preserve"> </w:t>
      </w:r>
      <w:r w:rsidRPr="000F22E9">
        <w:rPr>
          <w:bCs/>
          <w:lang w:val="es-ES"/>
        </w:rPr>
        <w:t>de</w:t>
      </w:r>
      <w:r w:rsidRPr="000F22E9">
        <w:rPr>
          <w:bCs/>
          <w:spacing w:val="15"/>
          <w:lang w:val="es-ES"/>
        </w:rPr>
        <w:t xml:space="preserve"> </w:t>
      </w:r>
      <w:r w:rsidRPr="000F22E9">
        <w:rPr>
          <w:bCs/>
          <w:spacing w:val="1"/>
          <w:lang w:val="es-ES"/>
        </w:rPr>
        <w:t>fi</w:t>
      </w:r>
      <w:r w:rsidRPr="000F22E9">
        <w:rPr>
          <w:bCs/>
          <w:lang w:val="es-ES"/>
        </w:rPr>
        <w:t>na</w:t>
      </w:r>
      <w:r w:rsidRPr="000F22E9">
        <w:rPr>
          <w:bCs/>
          <w:spacing w:val="-3"/>
          <w:lang w:val="es-ES"/>
        </w:rPr>
        <w:t>n</w:t>
      </w:r>
      <w:r w:rsidRPr="000F22E9">
        <w:rPr>
          <w:bCs/>
          <w:spacing w:val="1"/>
          <w:lang w:val="es-ES"/>
        </w:rPr>
        <w:t>ţ</w:t>
      </w:r>
      <w:r w:rsidRPr="000F22E9">
        <w:rPr>
          <w:bCs/>
          <w:lang w:val="es-ES"/>
        </w:rPr>
        <w:t>are</w:t>
      </w:r>
      <w:r w:rsidRPr="000F22E9">
        <w:rPr>
          <w:bCs/>
          <w:spacing w:val="15"/>
          <w:lang w:val="es-ES"/>
        </w:rPr>
        <w:t xml:space="preserve"> </w:t>
      </w:r>
      <w:r w:rsidRPr="000F22E9">
        <w:rPr>
          <w:i/>
          <w:iCs/>
          <w:spacing w:val="-2"/>
          <w:lang w:val="es-ES"/>
        </w:rPr>
        <w:t>de la bugetul de stat</w:t>
      </w:r>
      <w:r w:rsidRPr="000F22E9">
        <w:rPr>
          <w:i/>
          <w:iCs/>
          <w:lang w:val="es-ES"/>
        </w:rPr>
        <w:t xml:space="preserve"> /</w:t>
      </w:r>
      <w:r w:rsidRPr="000F22E9">
        <w:rPr>
          <w:i/>
          <w:iCs/>
          <w:spacing w:val="1"/>
          <w:lang w:val="es-ES"/>
        </w:rPr>
        <w:t>t</w:t>
      </w:r>
      <w:r w:rsidRPr="000F22E9">
        <w:rPr>
          <w:i/>
          <w:iCs/>
          <w:lang w:val="es-ES"/>
        </w:rPr>
        <w:t>ax</w:t>
      </w:r>
      <w:r w:rsidRPr="000F22E9">
        <w:rPr>
          <w:i/>
          <w:iCs/>
          <w:spacing w:val="-2"/>
          <w:lang w:val="es-ES"/>
        </w:rPr>
        <w:t>ă</w:t>
      </w:r>
      <w:r w:rsidRPr="000F22E9">
        <w:rPr>
          <w:iCs/>
          <w:spacing w:val="-2"/>
          <w:lang w:val="es-ES"/>
        </w:rPr>
        <w:t>)</w:t>
      </w:r>
      <w:r w:rsidRPr="000F22E9">
        <w:rPr>
          <w:lang w:val="es-ES"/>
        </w:rPr>
        <w:t>.</w:t>
      </w:r>
      <w:r w:rsidRPr="000F22E9">
        <w:rPr>
          <w:spacing w:val="15"/>
          <w:lang w:val="es-ES"/>
        </w:rPr>
        <w:t xml:space="preserve"> </w:t>
      </w:r>
    </w:p>
    <w:p w:rsidR="000F22E9" w:rsidRDefault="000F22E9" w:rsidP="0040577B">
      <w:pPr>
        <w:spacing w:line="276" w:lineRule="auto"/>
        <w:jc w:val="both"/>
        <w:rPr>
          <w:b/>
          <w:lang w:val="es-ES"/>
        </w:rPr>
      </w:pPr>
      <w:r w:rsidRPr="000F22E9">
        <w:rPr>
          <w:b/>
          <w:lang w:val="es-ES"/>
        </w:rPr>
        <w:tab/>
        <w:t xml:space="preserve">Art. 3. Statutul de student în anul I, susţinut de la bugetul de stat sau cu taxă, se stabileşte în urma procesului de admitere, iar în anii următori pe baza </w:t>
      </w:r>
      <w:r w:rsidR="003D40B8" w:rsidRPr="00E9654B">
        <w:rPr>
          <w:b/>
          <w:lang w:val="it-IT"/>
        </w:rPr>
        <w:t xml:space="preserve">Legii </w:t>
      </w:r>
      <w:r w:rsidR="00AE6ABE">
        <w:rPr>
          <w:b/>
          <w:lang w:val="ro-RO"/>
        </w:rPr>
        <w:t xml:space="preserve">Învățământului Superior nr. 199/2023 și </w:t>
      </w:r>
      <w:r w:rsidRPr="000F22E9">
        <w:rPr>
          <w:b/>
          <w:lang w:val="es-ES"/>
        </w:rPr>
        <w:t>a regulamentelor universităţii, cu condiţia îndeplinirii criteriilor şi standardelor de performanţă aprobate de Senatul USV din Iaşi.</w:t>
      </w:r>
    </w:p>
    <w:p w:rsidR="0040577B" w:rsidRPr="000F22E9" w:rsidRDefault="0040577B" w:rsidP="0040577B">
      <w:pPr>
        <w:spacing w:line="276" w:lineRule="auto"/>
        <w:jc w:val="both"/>
        <w:rPr>
          <w:b/>
          <w:lang w:val="es-ES"/>
        </w:rPr>
      </w:pPr>
    </w:p>
    <w:p w:rsidR="000F22E9" w:rsidRPr="000F22E9" w:rsidRDefault="000F22E9" w:rsidP="0040577B">
      <w:pPr>
        <w:spacing w:line="276" w:lineRule="auto"/>
        <w:ind w:firstLine="720"/>
        <w:jc w:val="both"/>
        <w:rPr>
          <w:b/>
          <w:lang w:val="es-ES"/>
        </w:rPr>
      </w:pPr>
      <w:r w:rsidRPr="000F22E9">
        <w:rPr>
          <w:b/>
          <w:bCs/>
          <w:spacing w:val="1"/>
          <w:lang w:val="es-ES"/>
        </w:rPr>
        <w:t>III</w:t>
      </w:r>
      <w:r w:rsidRPr="000F22E9">
        <w:rPr>
          <w:b/>
          <w:bCs/>
          <w:lang w:val="es-ES"/>
        </w:rPr>
        <w:t xml:space="preserve">. </w:t>
      </w:r>
      <w:r w:rsidRPr="000F22E9">
        <w:rPr>
          <w:b/>
          <w:bCs/>
          <w:spacing w:val="-1"/>
          <w:lang w:val="es-ES"/>
        </w:rPr>
        <w:t>DURAT</w:t>
      </w:r>
      <w:r w:rsidRPr="000F22E9">
        <w:rPr>
          <w:b/>
          <w:bCs/>
          <w:lang w:val="es-ES"/>
        </w:rPr>
        <w:t>A</w:t>
      </w:r>
      <w:r w:rsidRPr="000F22E9">
        <w:rPr>
          <w:b/>
          <w:bCs/>
          <w:spacing w:val="-1"/>
          <w:lang w:val="es-ES"/>
        </w:rPr>
        <w:t xml:space="preserve"> C</w:t>
      </w:r>
      <w:r w:rsidRPr="000F22E9">
        <w:rPr>
          <w:b/>
          <w:bCs/>
          <w:spacing w:val="1"/>
          <w:lang w:val="es-ES"/>
        </w:rPr>
        <w:t>O</w:t>
      </w:r>
      <w:r w:rsidRPr="000F22E9">
        <w:rPr>
          <w:b/>
          <w:bCs/>
          <w:spacing w:val="-1"/>
          <w:lang w:val="es-ES"/>
        </w:rPr>
        <w:t>NTRACTULU</w:t>
      </w:r>
      <w:r w:rsidRPr="000F22E9">
        <w:rPr>
          <w:b/>
          <w:bCs/>
          <w:lang w:val="es-ES"/>
        </w:rPr>
        <w:t>I</w:t>
      </w:r>
    </w:p>
    <w:p w:rsidR="000F22E9" w:rsidRPr="000F22E9" w:rsidRDefault="000F22E9" w:rsidP="000F22E9">
      <w:pPr>
        <w:spacing w:line="276" w:lineRule="auto"/>
        <w:jc w:val="both"/>
        <w:rPr>
          <w:lang w:val="es-ES"/>
        </w:rPr>
      </w:pPr>
      <w:r w:rsidRPr="000F22E9">
        <w:rPr>
          <w:lang w:val="es-ES"/>
        </w:rPr>
        <w:tab/>
      </w:r>
      <w:r w:rsidRPr="000F22E9">
        <w:rPr>
          <w:b/>
          <w:szCs w:val="20"/>
          <w:lang w:val="es-ES"/>
        </w:rPr>
        <w:t xml:space="preserve">Art. 4. </w:t>
      </w:r>
      <w:r w:rsidRPr="000F22E9">
        <w:rPr>
          <w:szCs w:val="20"/>
          <w:lang w:val="es-ES"/>
        </w:rPr>
        <w:t>Prezentul contract este valabil pe toată durata de şcolarizare a studentului, î</w:t>
      </w:r>
      <w:r>
        <w:rPr>
          <w:szCs w:val="20"/>
          <w:lang w:val="es-ES"/>
        </w:rPr>
        <w:t>ncepând cu anul universitar 202</w:t>
      </w:r>
      <w:r w:rsidR="00183792">
        <w:rPr>
          <w:szCs w:val="20"/>
          <w:lang w:val="es-ES"/>
        </w:rPr>
        <w:t>4</w:t>
      </w:r>
      <w:r w:rsidRPr="000F22E9">
        <w:rPr>
          <w:szCs w:val="20"/>
          <w:lang w:val="es-ES"/>
        </w:rPr>
        <w:t>/202</w:t>
      </w:r>
      <w:r w:rsidR="00183792">
        <w:rPr>
          <w:szCs w:val="20"/>
          <w:lang w:val="es-ES"/>
        </w:rPr>
        <w:t>5</w:t>
      </w:r>
      <w:r w:rsidRPr="000F22E9">
        <w:rPr>
          <w:szCs w:val="20"/>
          <w:lang w:val="es-ES"/>
        </w:rPr>
        <w:t xml:space="preserve"> şi va fi completat cu acte adiţionale anuale, încheiate prin acordul </w:t>
      </w:r>
      <w:r w:rsidRPr="000F22E9">
        <w:rPr>
          <w:szCs w:val="20"/>
          <w:lang w:val="es-ES"/>
        </w:rPr>
        <w:lastRenderedPageBreak/>
        <w:t>părţilor, în conformitate cu Regulamentul de activitate profesională a studenţilor, aprobat de Senatul USV din Iaşi</w:t>
      </w:r>
      <w:r w:rsidRPr="000F22E9">
        <w:rPr>
          <w:lang w:val="es-ES"/>
        </w:rPr>
        <w:t>.</w:t>
      </w:r>
    </w:p>
    <w:p w:rsidR="000F22E9" w:rsidRPr="000F22E9" w:rsidRDefault="000F22E9" w:rsidP="000F22E9">
      <w:pPr>
        <w:spacing w:line="276" w:lineRule="auto"/>
        <w:ind w:firstLine="720"/>
        <w:jc w:val="both"/>
        <w:rPr>
          <w:szCs w:val="20"/>
          <w:lang w:val="es-ES"/>
        </w:rPr>
      </w:pPr>
      <w:r w:rsidRPr="000F22E9">
        <w:rPr>
          <w:b/>
          <w:szCs w:val="20"/>
          <w:lang w:val="es-ES"/>
        </w:rPr>
        <w:t>Art. 5.</w:t>
      </w:r>
      <w:r w:rsidRPr="000F22E9">
        <w:rPr>
          <w:szCs w:val="20"/>
          <w:lang w:val="es-ES"/>
        </w:rPr>
        <w:t xml:space="preserve"> Actele adiţionale anuale la prezentul contract vor specifica forma de finanţare a studiilor, disciplinele din planul de învăţământ pe care studentul se angajează să le parcurgă în anul universitar respectiv. </w:t>
      </w:r>
    </w:p>
    <w:p w:rsidR="000F22E9" w:rsidRPr="000F22E9" w:rsidRDefault="000F22E9" w:rsidP="000F22E9">
      <w:pPr>
        <w:spacing w:line="276" w:lineRule="auto"/>
        <w:jc w:val="both"/>
        <w:rPr>
          <w:szCs w:val="20"/>
          <w:lang w:val="es-ES"/>
        </w:rPr>
      </w:pPr>
      <w:r w:rsidRPr="000F22E9">
        <w:rPr>
          <w:szCs w:val="20"/>
          <w:lang w:val="es-ES"/>
        </w:rPr>
        <w:tab/>
      </w:r>
      <w:r w:rsidRPr="000F22E9">
        <w:rPr>
          <w:b/>
          <w:szCs w:val="20"/>
          <w:lang w:val="es-ES"/>
        </w:rPr>
        <w:t>Art. 6.</w:t>
      </w:r>
      <w:r w:rsidRPr="000F22E9">
        <w:rPr>
          <w:szCs w:val="20"/>
          <w:lang w:val="es-ES"/>
        </w:rPr>
        <w:t xml:space="preserve"> În conformitate cu legislaţia în vigoare, Carta universităţii şi Regulamentul de activitate profesională a studenţilor, în situaţia în care studentul nu realizeaz</w:t>
      </w:r>
      <w:r w:rsidRPr="000F22E9">
        <w:rPr>
          <w:szCs w:val="20"/>
          <w:lang w:val="ro-RO"/>
        </w:rPr>
        <w:t>ă</w:t>
      </w:r>
      <w:r w:rsidRPr="000F22E9">
        <w:rPr>
          <w:szCs w:val="20"/>
          <w:lang w:val="es-ES"/>
        </w:rPr>
        <w:t xml:space="preserve"> activităţile prevăzute în curriculum-ul programului de studii şi la sfârşitul anului universitar nu îndeplineşte</w:t>
      </w:r>
      <w:r w:rsidRPr="000F22E9">
        <w:rPr>
          <w:b/>
          <w:szCs w:val="20"/>
          <w:lang w:val="es-ES"/>
        </w:rPr>
        <w:t xml:space="preserve"> </w:t>
      </w:r>
      <w:r w:rsidRPr="000F22E9">
        <w:rPr>
          <w:szCs w:val="20"/>
          <w:lang w:val="es-ES"/>
        </w:rPr>
        <w:t>standardele minime de performanţă necesare unui an suplimentar, prezentul contract încetează, iar studentul va fi exmatriculat.</w:t>
      </w:r>
    </w:p>
    <w:p w:rsidR="000F22E9" w:rsidRPr="000F22E9" w:rsidRDefault="000F22E9" w:rsidP="000F22E9">
      <w:pPr>
        <w:spacing w:line="276" w:lineRule="auto"/>
        <w:jc w:val="both"/>
        <w:rPr>
          <w:szCs w:val="20"/>
          <w:lang w:val="es-ES"/>
        </w:rPr>
      </w:pPr>
      <w:r w:rsidRPr="000F22E9">
        <w:rPr>
          <w:szCs w:val="20"/>
          <w:lang w:val="es-ES"/>
        </w:rPr>
        <w:tab/>
      </w:r>
      <w:r w:rsidRPr="000F22E9">
        <w:rPr>
          <w:b/>
          <w:szCs w:val="20"/>
          <w:lang w:val="es-ES"/>
        </w:rPr>
        <w:t>Art. 7.</w:t>
      </w:r>
      <w:r w:rsidRPr="000F22E9">
        <w:rPr>
          <w:szCs w:val="20"/>
          <w:lang w:val="es-ES"/>
        </w:rPr>
        <w:t xml:space="preserve"> Reînmatricularea studentului exmatriculat pe parcursul anului I se poate face doar prin concurs de admitere, iar reînmatricularea studentului exmatriculat în </w:t>
      </w:r>
      <w:r w:rsidRPr="000F22E9">
        <w:rPr>
          <w:lang w:val="es-ES"/>
        </w:rPr>
        <w:t>anii următo</w:t>
      </w:r>
      <w:r w:rsidRPr="000F22E9">
        <w:rPr>
          <w:szCs w:val="20"/>
          <w:lang w:val="es-ES"/>
        </w:rPr>
        <w:t>ri se poate face la cererea acestuia, în maximum 3 ani de la exmatriculare, în anul de studiu nepromovat, în regim cu taxă, pe baza unui nou contract.</w:t>
      </w:r>
    </w:p>
    <w:p w:rsidR="000F22E9" w:rsidRDefault="000F22E9" w:rsidP="000F22E9">
      <w:pPr>
        <w:spacing w:line="276" w:lineRule="auto"/>
        <w:jc w:val="both"/>
        <w:rPr>
          <w:szCs w:val="20"/>
          <w:lang w:val="es-ES"/>
        </w:rPr>
      </w:pPr>
      <w:r w:rsidRPr="000F22E9">
        <w:rPr>
          <w:szCs w:val="20"/>
          <w:lang w:val="es-ES"/>
        </w:rPr>
        <w:tab/>
      </w:r>
      <w:r w:rsidRPr="000F22E9">
        <w:rPr>
          <w:b/>
          <w:szCs w:val="20"/>
          <w:lang w:val="es-ES"/>
        </w:rPr>
        <w:t>Art. 8.</w:t>
      </w:r>
      <w:r w:rsidRPr="000F22E9">
        <w:rPr>
          <w:szCs w:val="20"/>
          <w:lang w:val="es-ES"/>
        </w:rPr>
        <w:t xml:space="preserve"> Prezentul contract de studii reglementează modul de finanţare a studiilor şi parcurgerea programului de studiu anexat, numai pentru anul universitar 202</w:t>
      </w:r>
      <w:r w:rsidR="00183792">
        <w:rPr>
          <w:szCs w:val="20"/>
          <w:lang w:val="es-ES"/>
        </w:rPr>
        <w:t>4</w:t>
      </w:r>
      <w:r w:rsidRPr="000F22E9">
        <w:rPr>
          <w:szCs w:val="20"/>
          <w:lang w:val="es-ES"/>
        </w:rPr>
        <w:t>/202</w:t>
      </w:r>
      <w:r w:rsidR="00183792">
        <w:rPr>
          <w:szCs w:val="20"/>
          <w:lang w:val="es-ES"/>
        </w:rPr>
        <w:t>5</w:t>
      </w:r>
      <w:r w:rsidRPr="000F22E9">
        <w:rPr>
          <w:szCs w:val="20"/>
          <w:lang w:val="es-ES"/>
        </w:rPr>
        <w:t>.</w:t>
      </w:r>
    </w:p>
    <w:p w:rsidR="0040577B" w:rsidRPr="000F22E9" w:rsidRDefault="0040577B" w:rsidP="000F22E9">
      <w:pPr>
        <w:spacing w:line="276" w:lineRule="auto"/>
        <w:jc w:val="both"/>
        <w:rPr>
          <w:szCs w:val="20"/>
          <w:lang w:val="es-ES"/>
        </w:rPr>
      </w:pPr>
    </w:p>
    <w:p w:rsidR="000F22E9" w:rsidRPr="000F22E9" w:rsidRDefault="000F22E9" w:rsidP="0040577B">
      <w:pPr>
        <w:spacing w:after="120"/>
        <w:jc w:val="both"/>
        <w:rPr>
          <w:lang w:val="ro-RO"/>
        </w:rPr>
      </w:pPr>
      <w:r w:rsidRPr="000F22E9">
        <w:rPr>
          <w:lang w:val="es-ES"/>
        </w:rPr>
        <w:tab/>
        <w:t xml:space="preserve">     </w:t>
      </w:r>
      <w:r w:rsidRPr="000F22E9">
        <w:rPr>
          <w:b/>
          <w:lang w:val="es-ES"/>
        </w:rPr>
        <w:t>IV. DREPTURILE ŞI OBLIGAŢIILE PĂRŢILOR CONTRACTANTE</w:t>
      </w:r>
    </w:p>
    <w:p w:rsidR="000F22E9" w:rsidRPr="000F22E9" w:rsidRDefault="000F22E9" w:rsidP="000F22E9">
      <w:pPr>
        <w:spacing w:line="276" w:lineRule="auto"/>
        <w:jc w:val="both"/>
        <w:rPr>
          <w:lang w:val="es-ES"/>
        </w:rPr>
      </w:pPr>
      <w:r w:rsidRPr="000F22E9">
        <w:rPr>
          <w:b/>
          <w:szCs w:val="20"/>
          <w:lang w:val="es-ES"/>
        </w:rPr>
        <w:tab/>
        <w:t>Art. 9.</w:t>
      </w:r>
      <w:r w:rsidRPr="000F22E9">
        <w:rPr>
          <w:szCs w:val="20"/>
          <w:lang w:val="es-ES"/>
        </w:rPr>
        <w:t xml:space="preserve"> </w:t>
      </w:r>
      <w:r w:rsidRPr="000F22E9">
        <w:rPr>
          <w:lang w:val="es-ES"/>
        </w:rPr>
        <w:t xml:space="preserve">Drepturile şi obligaţiile părţilor contractante decurg din </w:t>
      </w:r>
      <w:r w:rsidR="005E0180" w:rsidRPr="00FA1E21">
        <w:rPr>
          <w:lang w:val="it-IT"/>
        </w:rPr>
        <w:t xml:space="preserve">Legii </w:t>
      </w:r>
      <w:r w:rsidR="005E0180" w:rsidRPr="00FA1E21">
        <w:rPr>
          <w:lang w:val="ro-RO"/>
        </w:rPr>
        <w:t>Învățământului Superior nr. 199/2023</w:t>
      </w:r>
      <w:r w:rsidRPr="00FA1E21">
        <w:rPr>
          <w:lang w:val="es-ES"/>
        </w:rPr>
        <w:t>,</w:t>
      </w:r>
      <w:r w:rsidR="004667A7" w:rsidRPr="004667A7">
        <w:rPr>
          <w:color w:val="FF0000"/>
          <w:lang w:val="it-IT"/>
        </w:rPr>
        <w:t xml:space="preserve"> </w:t>
      </w:r>
      <w:r w:rsidR="004667A7" w:rsidRPr="004667A7">
        <w:rPr>
          <w:lang w:val="it-IT"/>
        </w:rPr>
        <w:t>Legea nr. 98/15 aprilie 2024,</w:t>
      </w:r>
      <w:r w:rsidRPr="004667A7">
        <w:rPr>
          <w:lang w:val="es-ES"/>
        </w:rPr>
        <w:t xml:space="preserve"> </w:t>
      </w:r>
      <w:r w:rsidR="00837B1E" w:rsidRPr="00837B1E">
        <w:t>Ordinului ME nr. 4394/7 mai 2024</w:t>
      </w:r>
      <w:r w:rsidR="00837B1E" w:rsidRPr="00E9654B">
        <w:rPr>
          <w:lang w:val="it-IT"/>
        </w:rPr>
        <w:t xml:space="preserve"> p</w:t>
      </w:r>
      <w:r w:rsidR="00837B1E" w:rsidRPr="00E9654B">
        <w:rPr>
          <w:spacing w:val="-1"/>
          <w:lang w:val="it-IT"/>
        </w:rPr>
        <w:t>r</w:t>
      </w:r>
      <w:r w:rsidR="00837B1E" w:rsidRPr="00E9654B">
        <w:rPr>
          <w:spacing w:val="1"/>
          <w:lang w:val="it-IT"/>
        </w:rPr>
        <w:t>i</w:t>
      </w:r>
      <w:r w:rsidR="00837B1E" w:rsidRPr="00E9654B">
        <w:rPr>
          <w:spacing w:val="-2"/>
          <w:lang w:val="it-IT"/>
        </w:rPr>
        <w:t>v</w:t>
      </w:r>
      <w:r w:rsidR="00837B1E" w:rsidRPr="00E9654B">
        <w:rPr>
          <w:spacing w:val="1"/>
          <w:lang w:val="it-IT"/>
        </w:rPr>
        <w:t>i</w:t>
      </w:r>
      <w:r w:rsidR="00837B1E" w:rsidRPr="00E9654B">
        <w:rPr>
          <w:lang w:val="it-IT"/>
        </w:rPr>
        <w:t>nd</w:t>
      </w:r>
      <w:r w:rsidR="00837B1E">
        <w:rPr>
          <w:lang w:val="it-IT"/>
        </w:rPr>
        <w:t xml:space="preserve"> aprobarea </w:t>
      </w:r>
      <w:r w:rsidR="00837B1E" w:rsidRPr="00E9654B">
        <w:rPr>
          <w:spacing w:val="-1"/>
          <w:lang w:val="it-IT"/>
        </w:rPr>
        <w:t>C</w:t>
      </w:r>
      <w:r w:rsidR="00837B1E" w:rsidRPr="00E9654B">
        <w:rPr>
          <w:lang w:val="it-IT"/>
        </w:rPr>
        <w:t>o</w:t>
      </w:r>
      <w:r w:rsidR="00837B1E" w:rsidRPr="00E9654B">
        <w:rPr>
          <w:spacing w:val="-2"/>
          <w:lang w:val="it-IT"/>
        </w:rPr>
        <w:t>d</w:t>
      </w:r>
      <w:r w:rsidR="00837B1E" w:rsidRPr="00E9654B">
        <w:rPr>
          <w:lang w:val="it-IT"/>
        </w:rPr>
        <w:t>ul</w:t>
      </w:r>
      <w:r w:rsidR="00837B1E">
        <w:rPr>
          <w:lang w:val="it-IT"/>
        </w:rPr>
        <w:t>ui</w:t>
      </w:r>
      <w:r w:rsidR="00837B1E" w:rsidRPr="00E9654B">
        <w:rPr>
          <w:spacing w:val="1"/>
          <w:lang w:val="it-IT"/>
        </w:rPr>
        <w:t xml:space="preserve"> drepturilor şi obligaţiilor st</w:t>
      </w:r>
      <w:r w:rsidR="00837B1E" w:rsidRPr="00E9654B">
        <w:rPr>
          <w:spacing w:val="-2"/>
          <w:lang w:val="it-IT"/>
        </w:rPr>
        <w:t>u</w:t>
      </w:r>
      <w:r w:rsidR="00837B1E" w:rsidRPr="00E9654B">
        <w:rPr>
          <w:lang w:val="it-IT"/>
        </w:rPr>
        <w:t>de</w:t>
      </w:r>
      <w:r w:rsidR="00837B1E" w:rsidRPr="00E9654B">
        <w:rPr>
          <w:spacing w:val="-2"/>
          <w:lang w:val="it-IT"/>
        </w:rPr>
        <w:t>ntu</w:t>
      </w:r>
      <w:r w:rsidR="00837B1E" w:rsidRPr="00E9654B">
        <w:rPr>
          <w:spacing w:val="1"/>
          <w:lang w:val="it-IT"/>
        </w:rPr>
        <w:t xml:space="preserve">lui, </w:t>
      </w:r>
      <w:r w:rsidRPr="000F22E9">
        <w:rPr>
          <w:lang w:val="es-ES"/>
        </w:rPr>
        <w:t>alte acte normative specifice învăţământului superior, Carta Universitară, precum şi din regulamentele specifice ale USV din Iaşi.</w:t>
      </w:r>
    </w:p>
    <w:p w:rsidR="000F22E9" w:rsidRPr="000F22E9" w:rsidRDefault="000F22E9" w:rsidP="0040577B">
      <w:pPr>
        <w:spacing w:line="276" w:lineRule="auto"/>
        <w:jc w:val="both"/>
        <w:rPr>
          <w:b/>
          <w:szCs w:val="20"/>
          <w:lang w:val="nb-NO"/>
        </w:rPr>
      </w:pPr>
      <w:r w:rsidRPr="000F22E9">
        <w:rPr>
          <w:szCs w:val="20"/>
          <w:lang w:val="es-ES"/>
        </w:rPr>
        <w:tab/>
      </w:r>
      <w:r w:rsidRPr="000F22E9">
        <w:rPr>
          <w:b/>
          <w:szCs w:val="20"/>
          <w:lang w:val="es-ES"/>
        </w:rPr>
        <w:t xml:space="preserve">Art. 10. </w:t>
      </w:r>
      <w:r w:rsidRPr="000F22E9">
        <w:rPr>
          <w:b/>
          <w:lang w:val="nb-NO"/>
        </w:rPr>
        <w:t>USV din Iaşi are dreptul de a:</w:t>
      </w:r>
    </w:p>
    <w:p w:rsidR="000F22E9" w:rsidRPr="000F22E9" w:rsidRDefault="000F22E9" w:rsidP="000F22E9">
      <w:pPr>
        <w:spacing w:line="276" w:lineRule="auto"/>
        <w:jc w:val="both"/>
        <w:rPr>
          <w:lang w:val="it-IT"/>
        </w:rPr>
      </w:pPr>
      <w:r w:rsidRPr="000F22E9">
        <w:rPr>
          <w:b/>
          <w:lang w:val="nb-NO"/>
        </w:rPr>
        <w:tab/>
      </w:r>
      <w:r w:rsidRPr="000F22E9">
        <w:rPr>
          <w:lang w:val="it-IT"/>
        </w:rPr>
        <w:t>a. monitoriza modul în care studentul îşi respectă toate îndatoririle universitare;</w:t>
      </w:r>
    </w:p>
    <w:p w:rsidR="000F22E9" w:rsidRPr="000F22E9" w:rsidRDefault="000F22E9" w:rsidP="000F22E9">
      <w:pPr>
        <w:spacing w:line="276" w:lineRule="auto"/>
        <w:jc w:val="both"/>
        <w:rPr>
          <w:lang w:val="it-IT"/>
        </w:rPr>
      </w:pPr>
      <w:r w:rsidRPr="000F22E9">
        <w:rPr>
          <w:lang w:val="it-IT"/>
        </w:rPr>
        <w:tab/>
        <w:t>b. stabili criteriile şi standardele de performanţă pentru activităţile curriculare din ciclul de licenţă, cu consultarea studenţilor;</w:t>
      </w:r>
    </w:p>
    <w:p w:rsidR="000F22E9" w:rsidRPr="000F22E9" w:rsidRDefault="000F22E9" w:rsidP="000F22E9">
      <w:pPr>
        <w:spacing w:line="276" w:lineRule="auto"/>
        <w:jc w:val="both"/>
        <w:rPr>
          <w:lang w:val="it-IT"/>
        </w:rPr>
      </w:pPr>
      <w:r w:rsidRPr="000F22E9">
        <w:rPr>
          <w:lang w:val="it-IT"/>
        </w:rPr>
        <w:tab/>
        <w:t>c. stabili şi de a aplica sistemul de evaluare a cunoştinţelor, condiţiile necesare de promovare şi de întrerupere medicală sau din alte motive a studiilor;</w:t>
      </w:r>
    </w:p>
    <w:p w:rsidR="000F22E9" w:rsidRPr="000F22E9" w:rsidRDefault="000F22E9" w:rsidP="000F22E9">
      <w:pPr>
        <w:spacing w:line="276" w:lineRule="auto"/>
        <w:jc w:val="both"/>
        <w:rPr>
          <w:lang w:val="it-IT"/>
        </w:rPr>
      </w:pPr>
      <w:r w:rsidRPr="000F22E9">
        <w:rPr>
          <w:lang w:val="it-IT"/>
        </w:rPr>
        <w:tab/>
        <w:t>d. stabili criteriile de cazare în căminele studenţeşti;</w:t>
      </w:r>
    </w:p>
    <w:p w:rsidR="000F22E9" w:rsidRPr="000F22E9" w:rsidRDefault="000F22E9" w:rsidP="000F22E9">
      <w:pPr>
        <w:spacing w:line="276" w:lineRule="auto"/>
        <w:jc w:val="both"/>
        <w:rPr>
          <w:lang w:val="it-IT"/>
        </w:rPr>
      </w:pPr>
      <w:r w:rsidRPr="000F22E9">
        <w:rPr>
          <w:lang w:val="it-IT"/>
        </w:rPr>
        <w:tab/>
        <w:t>e. stabili structura anului universitar şi modul de desfăşurare a activităţilor didactice şi extracurriculare;</w:t>
      </w:r>
    </w:p>
    <w:p w:rsidR="000F22E9" w:rsidRPr="000F22E9" w:rsidRDefault="000F22E9" w:rsidP="000F22E9">
      <w:pPr>
        <w:spacing w:line="276" w:lineRule="auto"/>
        <w:jc w:val="both"/>
        <w:rPr>
          <w:lang w:val="it-IT"/>
        </w:rPr>
      </w:pPr>
      <w:r w:rsidRPr="000F22E9">
        <w:rPr>
          <w:lang w:val="it-IT"/>
        </w:rPr>
        <w:tab/>
        <w:t>f. modifica curriculum-ul programului de studiu.</w:t>
      </w:r>
    </w:p>
    <w:p w:rsidR="000F22E9" w:rsidRPr="000F22E9" w:rsidRDefault="000F22E9" w:rsidP="0040577B">
      <w:pPr>
        <w:spacing w:line="276" w:lineRule="auto"/>
        <w:jc w:val="both"/>
        <w:rPr>
          <w:lang w:val="it-IT"/>
        </w:rPr>
      </w:pPr>
      <w:r w:rsidRPr="000F22E9">
        <w:rPr>
          <w:lang w:val="it-IT"/>
        </w:rPr>
        <w:tab/>
      </w:r>
      <w:r w:rsidRPr="000F22E9">
        <w:rPr>
          <w:b/>
          <w:lang w:val="it-IT"/>
        </w:rPr>
        <w:t>Art. 11. USV din Iaşi are obligaţia să</w:t>
      </w:r>
      <w:r w:rsidRPr="000F22E9">
        <w:rPr>
          <w:lang w:val="it-IT"/>
        </w:rPr>
        <w:t>:</w:t>
      </w:r>
    </w:p>
    <w:p w:rsidR="000F22E9" w:rsidRPr="000F22E9" w:rsidRDefault="000F22E9" w:rsidP="000F22E9">
      <w:pPr>
        <w:spacing w:line="276" w:lineRule="auto"/>
        <w:jc w:val="both"/>
        <w:rPr>
          <w:szCs w:val="20"/>
          <w:lang w:val="it-IT"/>
        </w:rPr>
      </w:pPr>
      <w:r w:rsidRPr="000F22E9">
        <w:rPr>
          <w:szCs w:val="20"/>
          <w:lang w:val="it-IT"/>
        </w:rPr>
        <w:tab/>
        <w:t>a. asigure condiţiile materiale şi logistice de derulare a activităţilor didactice conform planurilor de învăţământ;</w:t>
      </w:r>
    </w:p>
    <w:p w:rsidR="000F22E9" w:rsidRPr="000F22E9" w:rsidRDefault="000F22E9" w:rsidP="000F22E9">
      <w:pPr>
        <w:spacing w:line="276" w:lineRule="auto"/>
        <w:jc w:val="both"/>
        <w:rPr>
          <w:szCs w:val="20"/>
          <w:lang w:val="it-IT"/>
        </w:rPr>
      </w:pPr>
      <w:r w:rsidRPr="000F22E9">
        <w:rPr>
          <w:szCs w:val="20"/>
          <w:lang w:val="it-IT"/>
        </w:rPr>
        <w:tab/>
        <w:t>b. informeze studenţii în primele două săptămâni ale anului universitar în legătură cu criteriile şi standardele de performanţă stabilite de Senatul Universităţii;</w:t>
      </w:r>
    </w:p>
    <w:p w:rsidR="000F22E9" w:rsidRPr="000F22E9" w:rsidRDefault="000F22E9" w:rsidP="000F22E9">
      <w:pPr>
        <w:spacing w:line="276" w:lineRule="auto"/>
        <w:jc w:val="both"/>
        <w:rPr>
          <w:lang w:val="it-IT"/>
        </w:rPr>
      </w:pPr>
      <w:r w:rsidRPr="000F22E9">
        <w:rPr>
          <w:szCs w:val="20"/>
          <w:lang w:val="it-IT"/>
        </w:rPr>
        <w:tab/>
        <w:t xml:space="preserve">c. urmărească modul în care studentul îndeplineşte criteriile şi standardele de performanţă stabilite şi, după caz, să facă publice la </w:t>
      </w:r>
      <w:r w:rsidRPr="000F22E9">
        <w:rPr>
          <w:lang w:val="it-IT"/>
        </w:rPr>
        <w:t>sfârşitul anului universitar locurile finanţate de la bugetul de stat disponibilizate, ca urmare a neîndeplinirii acestor criterii;</w:t>
      </w:r>
    </w:p>
    <w:p w:rsidR="000F22E9" w:rsidRPr="000F22E9" w:rsidRDefault="000F22E9" w:rsidP="000F22E9">
      <w:pPr>
        <w:spacing w:line="276" w:lineRule="auto"/>
        <w:jc w:val="both"/>
        <w:rPr>
          <w:lang w:val="it-IT"/>
        </w:rPr>
      </w:pPr>
      <w:r w:rsidRPr="000F22E9">
        <w:rPr>
          <w:lang w:val="it-IT"/>
        </w:rPr>
        <w:tab/>
        <w:t>d. încheie anual cu fiecare student un act adiţional cu precizarea modului de finanţare a studiilor universitare de licenţă, în funcţie de îndeplinirea criteriilor şi standardelor de performanţă;</w:t>
      </w:r>
    </w:p>
    <w:p w:rsidR="000F22E9" w:rsidRPr="000F22E9" w:rsidRDefault="000F22E9" w:rsidP="000F22E9">
      <w:pPr>
        <w:spacing w:line="276" w:lineRule="auto"/>
        <w:jc w:val="both"/>
        <w:rPr>
          <w:szCs w:val="20"/>
          <w:lang w:val="it-IT"/>
        </w:rPr>
      </w:pPr>
      <w:r w:rsidRPr="000F22E9">
        <w:rPr>
          <w:szCs w:val="20"/>
          <w:lang w:val="it-IT"/>
        </w:rPr>
        <w:tab/>
        <w:t>e. asigure condiţiile de exercitare a drepturilor studentului, în concordanţă cu legislaţia în vigoare şi regulamentele specifice USV din Iaşi şi a Codului drepturilor şi obligaţiilor studentului;</w:t>
      </w:r>
    </w:p>
    <w:p w:rsidR="000F22E9" w:rsidRPr="000F22E9" w:rsidRDefault="000F22E9" w:rsidP="000F22E9">
      <w:pPr>
        <w:spacing w:line="276" w:lineRule="auto"/>
        <w:jc w:val="both"/>
        <w:rPr>
          <w:szCs w:val="20"/>
          <w:lang w:val="it-IT"/>
        </w:rPr>
      </w:pPr>
      <w:r w:rsidRPr="000F22E9">
        <w:rPr>
          <w:szCs w:val="20"/>
          <w:lang w:val="it-IT"/>
        </w:rPr>
        <w:tab/>
        <w:t>f. aplice condiţiile de promovare şi să respecte condiţiile de întrerupere medicală şi/sau din alte motive a activităţii didactice;</w:t>
      </w:r>
    </w:p>
    <w:p w:rsidR="000F22E9" w:rsidRPr="000F22E9" w:rsidRDefault="000F22E9" w:rsidP="000F22E9">
      <w:pPr>
        <w:spacing w:line="276" w:lineRule="auto"/>
        <w:jc w:val="both"/>
        <w:rPr>
          <w:szCs w:val="20"/>
          <w:lang w:val="it-IT"/>
        </w:rPr>
      </w:pPr>
      <w:r w:rsidRPr="000F22E9">
        <w:rPr>
          <w:szCs w:val="20"/>
          <w:lang w:val="it-IT"/>
        </w:rPr>
        <w:lastRenderedPageBreak/>
        <w:tab/>
        <w:t>g. respecte criteriile generale de acordare a burselor de studiu, a burselor de merit, de excelenţă şi a burselor sociale;</w:t>
      </w:r>
    </w:p>
    <w:p w:rsidR="000F22E9" w:rsidRPr="000F22E9" w:rsidRDefault="000F22E9" w:rsidP="000F22E9">
      <w:pPr>
        <w:spacing w:line="276" w:lineRule="auto"/>
        <w:jc w:val="both"/>
        <w:rPr>
          <w:szCs w:val="20"/>
          <w:lang w:val="it-IT"/>
        </w:rPr>
      </w:pPr>
      <w:r w:rsidRPr="000F22E9">
        <w:rPr>
          <w:szCs w:val="20"/>
          <w:lang w:val="it-IT"/>
        </w:rPr>
        <w:tab/>
        <w:t>h. respecte modalităţile de recunoaştere a creditelor transferabile şi de certificare a examinării;</w:t>
      </w:r>
    </w:p>
    <w:p w:rsidR="000F22E9" w:rsidRPr="000F22E9" w:rsidRDefault="000F22E9" w:rsidP="000F22E9">
      <w:pPr>
        <w:spacing w:line="276" w:lineRule="auto"/>
        <w:jc w:val="both"/>
        <w:rPr>
          <w:szCs w:val="20"/>
          <w:lang w:val="it-IT"/>
        </w:rPr>
      </w:pPr>
      <w:r w:rsidRPr="000F22E9">
        <w:rPr>
          <w:szCs w:val="20"/>
          <w:lang w:val="it-IT"/>
        </w:rPr>
        <w:tab/>
        <w:t>i. asigure cazarea în cămine în limita locurilor disponibile;</w:t>
      </w:r>
    </w:p>
    <w:p w:rsidR="000F22E9" w:rsidRPr="000F22E9" w:rsidRDefault="000F22E9" w:rsidP="000F22E9">
      <w:pPr>
        <w:spacing w:line="276" w:lineRule="auto"/>
        <w:jc w:val="both"/>
        <w:rPr>
          <w:szCs w:val="20"/>
          <w:lang w:val="it-IT"/>
        </w:rPr>
      </w:pPr>
      <w:r w:rsidRPr="000F22E9">
        <w:rPr>
          <w:szCs w:val="20"/>
          <w:lang w:val="it-IT"/>
        </w:rPr>
        <w:tab/>
        <w:t>j. asigure condiţiile de protecţia muncii conform Legii 319/2006 şi HG 1425/2006.</w:t>
      </w:r>
    </w:p>
    <w:p w:rsidR="000F22E9" w:rsidRPr="000F22E9" w:rsidRDefault="000F22E9" w:rsidP="0040577B">
      <w:pPr>
        <w:spacing w:line="276" w:lineRule="auto"/>
        <w:jc w:val="both"/>
        <w:rPr>
          <w:lang w:val="it-IT"/>
        </w:rPr>
      </w:pPr>
      <w:r w:rsidRPr="000F22E9">
        <w:rPr>
          <w:lang w:val="it-IT"/>
        </w:rPr>
        <w:tab/>
      </w:r>
      <w:r w:rsidRPr="000F22E9">
        <w:rPr>
          <w:b/>
          <w:lang w:val="it-IT"/>
        </w:rPr>
        <w:t>Art. 12.</w:t>
      </w:r>
      <w:r w:rsidRPr="000F22E9">
        <w:rPr>
          <w:lang w:val="it-IT"/>
        </w:rPr>
        <w:t xml:space="preserve"> </w:t>
      </w:r>
      <w:r w:rsidRPr="000F22E9">
        <w:rPr>
          <w:b/>
          <w:lang w:val="it-IT"/>
        </w:rPr>
        <w:t>Studentul are dreptul să:</w:t>
      </w:r>
    </w:p>
    <w:p w:rsidR="000F22E9" w:rsidRPr="000F22E9" w:rsidRDefault="000F22E9" w:rsidP="000F22E9">
      <w:pPr>
        <w:spacing w:line="276" w:lineRule="auto"/>
        <w:jc w:val="both"/>
        <w:rPr>
          <w:lang w:val="it-IT"/>
        </w:rPr>
      </w:pPr>
      <w:r w:rsidRPr="000F22E9">
        <w:rPr>
          <w:lang w:val="it-IT"/>
        </w:rPr>
        <w:tab/>
        <w:t>a. beneficieze de servicii educaţionale finanţate de la bugetul de stat sau cu taxă, în baza rezultatelor concursului de admitere, cu condiţia îndeplinirii criteriilor şi standardelor de performanţă stabilite de Senatul universitaţii;</w:t>
      </w:r>
    </w:p>
    <w:p w:rsidR="000F22E9" w:rsidRPr="000F22E9" w:rsidRDefault="000F22E9" w:rsidP="000F22E9">
      <w:pPr>
        <w:spacing w:line="276" w:lineRule="auto"/>
        <w:jc w:val="both"/>
        <w:rPr>
          <w:lang w:val="it-IT"/>
        </w:rPr>
      </w:pPr>
      <w:r w:rsidRPr="000F22E9">
        <w:rPr>
          <w:lang w:val="it-IT"/>
        </w:rPr>
        <w:tab/>
        <w:t>b. participe la formarea/instruirea prevăzută în curriculum şi la activităţi didactice suplimentare organizate la cerere, în conformitate cu prevederile Cartei Universitare şi regulamentelor specifice de la USV din Iaşi;</w:t>
      </w:r>
    </w:p>
    <w:p w:rsidR="000F22E9" w:rsidRPr="000F22E9" w:rsidRDefault="000F22E9" w:rsidP="000F22E9">
      <w:pPr>
        <w:spacing w:line="276" w:lineRule="auto"/>
        <w:jc w:val="both"/>
        <w:rPr>
          <w:lang w:val="it-IT"/>
        </w:rPr>
      </w:pPr>
      <w:r w:rsidRPr="000F22E9">
        <w:rPr>
          <w:lang w:val="it-IT"/>
        </w:rPr>
        <w:tab/>
        <w:t>c. utilizeze baza materială şi logistică, având acces, inclusiv pe platforme online, la toate serviciile legate de procesul de învăţământ sau de activitatea sportivă, culturală, socială, de orientare profesională şi consiliere în carieră, în conformitate cu legislaţia în vigoare şi regulamentele specifice din USV Iaşi;</w:t>
      </w:r>
    </w:p>
    <w:p w:rsidR="000F22E9" w:rsidRPr="000F22E9" w:rsidRDefault="000F22E9" w:rsidP="000F22E9">
      <w:pPr>
        <w:spacing w:line="276" w:lineRule="auto"/>
        <w:jc w:val="both"/>
        <w:rPr>
          <w:color w:val="000000"/>
          <w:szCs w:val="20"/>
          <w:lang w:val="ro-RO"/>
        </w:rPr>
      </w:pPr>
      <w:r w:rsidRPr="000F22E9">
        <w:rPr>
          <w:color w:val="000000"/>
          <w:szCs w:val="20"/>
          <w:lang w:val="ro-RO"/>
        </w:rPr>
        <w:tab/>
        <w:t>d. aleagă, conform planului de învăţământ, disciplinele sau pachetele de discipline opţionale pe care le studiază;</w:t>
      </w:r>
    </w:p>
    <w:p w:rsidR="000F22E9" w:rsidRPr="000F22E9" w:rsidRDefault="000F22E9" w:rsidP="000F22E9">
      <w:pPr>
        <w:spacing w:line="276" w:lineRule="auto"/>
        <w:jc w:val="both"/>
        <w:rPr>
          <w:color w:val="000000"/>
          <w:szCs w:val="20"/>
          <w:lang w:val="ro-RO"/>
        </w:rPr>
      </w:pPr>
      <w:r w:rsidRPr="000F22E9">
        <w:rPr>
          <w:color w:val="000000"/>
          <w:szCs w:val="20"/>
          <w:lang w:val="ro-RO"/>
        </w:rPr>
        <w:tab/>
        <w:t xml:space="preserve">e. solicite cadrelor didactice, </w:t>
      </w:r>
      <w:r w:rsidRPr="000F22E9">
        <w:rPr>
          <w:bCs/>
          <w:color w:val="000000"/>
          <w:szCs w:val="20"/>
          <w:lang w:val="ro-RO"/>
        </w:rPr>
        <w:t>în</w:t>
      </w:r>
      <w:r w:rsidRPr="000F22E9">
        <w:rPr>
          <w:b/>
          <w:bCs/>
          <w:color w:val="000000"/>
          <w:szCs w:val="20"/>
          <w:lang w:val="ro-RO"/>
        </w:rPr>
        <w:t xml:space="preserve"> </w:t>
      </w:r>
      <w:r w:rsidRPr="000F22E9">
        <w:rPr>
          <w:color w:val="000000"/>
          <w:szCs w:val="20"/>
          <w:lang w:val="ro-RO"/>
        </w:rPr>
        <w:t xml:space="preserve">timpul orelor de curs, seminar, lucrări aplicative sau la consultaţii, </w:t>
      </w:r>
      <w:r w:rsidRPr="000F22E9">
        <w:rPr>
          <w:lang w:val="it-IT"/>
        </w:rPr>
        <w:t>inclusiv pe platforme online</w:t>
      </w:r>
      <w:r w:rsidRPr="000F22E9">
        <w:rPr>
          <w:color w:val="000000"/>
          <w:szCs w:val="20"/>
          <w:lang w:val="ro-RO"/>
        </w:rPr>
        <w:t xml:space="preserve"> email, clarificarea problemelor din programele analitice ale disciplinei;</w:t>
      </w:r>
    </w:p>
    <w:p w:rsidR="000F22E9" w:rsidRPr="000F22E9" w:rsidRDefault="000F22E9" w:rsidP="000F22E9">
      <w:pPr>
        <w:spacing w:line="276" w:lineRule="auto"/>
        <w:jc w:val="both"/>
        <w:rPr>
          <w:color w:val="000000"/>
          <w:szCs w:val="20"/>
          <w:lang w:val="ro-RO"/>
        </w:rPr>
      </w:pPr>
      <w:r w:rsidRPr="000F22E9">
        <w:rPr>
          <w:color w:val="000000"/>
          <w:szCs w:val="20"/>
          <w:lang w:val="ro-RO"/>
        </w:rPr>
        <w:tab/>
        <w:t>f. participe la activitatea ştiinţifică, la activităţile formaţiilor artistice, ale cenaclurilor literare, a cluburilor şi la activitatea sportivă universitară;</w:t>
      </w:r>
    </w:p>
    <w:p w:rsidR="000F22E9" w:rsidRPr="000F22E9" w:rsidRDefault="000F22E9" w:rsidP="000F22E9">
      <w:pPr>
        <w:spacing w:line="276" w:lineRule="auto"/>
        <w:jc w:val="both"/>
        <w:rPr>
          <w:color w:val="000000"/>
          <w:szCs w:val="20"/>
          <w:lang w:val="ro-RO"/>
        </w:rPr>
      </w:pPr>
      <w:r w:rsidRPr="000F22E9">
        <w:rPr>
          <w:color w:val="000000"/>
          <w:szCs w:val="20"/>
          <w:lang w:val="ro-RO"/>
        </w:rPr>
        <w:tab/>
        <w:t xml:space="preserve">g. ia masa la restaurantul Universităţii şi să fie cazat în cămin, în limita locurilor disponibile repartizate </w:t>
      </w:r>
      <w:r w:rsidRPr="000F22E9">
        <w:rPr>
          <w:bCs/>
          <w:color w:val="000000"/>
          <w:szCs w:val="20"/>
          <w:lang w:val="ro-RO"/>
        </w:rPr>
        <w:t>facultăţii,</w:t>
      </w:r>
      <w:r w:rsidRPr="000F22E9">
        <w:rPr>
          <w:b/>
          <w:bCs/>
          <w:color w:val="000000"/>
          <w:szCs w:val="20"/>
          <w:lang w:val="ro-RO"/>
        </w:rPr>
        <w:t xml:space="preserve"> </w:t>
      </w:r>
      <w:r w:rsidRPr="000F22E9">
        <w:rPr>
          <w:color w:val="000000"/>
          <w:szCs w:val="20"/>
          <w:lang w:val="ro-RO"/>
        </w:rPr>
        <w:t>în condiţiile regulamentelor de funcţionare a cantinelor şi căminelor;</w:t>
      </w:r>
    </w:p>
    <w:p w:rsidR="000F22E9" w:rsidRPr="000F22E9" w:rsidRDefault="000F22E9" w:rsidP="000F22E9">
      <w:pPr>
        <w:spacing w:line="276" w:lineRule="auto"/>
        <w:jc w:val="both"/>
        <w:rPr>
          <w:color w:val="000000"/>
          <w:szCs w:val="20"/>
          <w:lang w:val="ro-RO"/>
        </w:rPr>
      </w:pPr>
      <w:r w:rsidRPr="000F22E9">
        <w:rPr>
          <w:color w:val="000000"/>
          <w:szCs w:val="20"/>
          <w:lang w:val="ro-RO"/>
        </w:rPr>
        <w:tab/>
        <w:t>h. beneficieze de bilete în tabere studenţeşti, în limita locurilor disponibile, potrivit reglementărilor în vigoare;</w:t>
      </w:r>
    </w:p>
    <w:p w:rsidR="000F22E9" w:rsidRPr="000F22E9" w:rsidRDefault="000F22E9" w:rsidP="000F22E9">
      <w:pPr>
        <w:spacing w:line="276" w:lineRule="auto"/>
        <w:jc w:val="both"/>
        <w:rPr>
          <w:color w:val="000000"/>
          <w:szCs w:val="20"/>
          <w:lang w:val="ro-RO"/>
        </w:rPr>
      </w:pPr>
      <w:r w:rsidRPr="000F22E9">
        <w:rPr>
          <w:color w:val="000000"/>
          <w:szCs w:val="20"/>
          <w:lang w:val="ro-RO"/>
        </w:rPr>
        <w:tab/>
        <w:t xml:space="preserve">i. beneficieze de asistenţă gratuită oferită prin </w:t>
      </w:r>
      <w:r w:rsidRPr="000F22E9">
        <w:rPr>
          <w:szCs w:val="20"/>
          <w:lang w:val="ro-RO"/>
        </w:rPr>
        <w:t xml:space="preserve">Centrul de Consiliere şi </w:t>
      </w:r>
      <w:r w:rsidRPr="000F22E9">
        <w:rPr>
          <w:bCs/>
          <w:szCs w:val="20"/>
          <w:lang w:val="ro-RO"/>
        </w:rPr>
        <w:t>Orientare</w:t>
      </w:r>
      <w:r w:rsidRPr="000F22E9">
        <w:rPr>
          <w:szCs w:val="20"/>
          <w:lang w:val="ro-RO"/>
        </w:rPr>
        <w:t xml:space="preserve"> în </w:t>
      </w:r>
      <w:r w:rsidRPr="000F22E9">
        <w:rPr>
          <w:bCs/>
          <w:szCs w:val="20"/>
          <w:lang w:val="ro-RO"/>
        </w:rPr>
        <w:t>Carieră</w:t>
      </w:r>
      <w:r w:rsidRPr="000F22E9">
        <w:rPr>
          <w:szCs w:val="20"/>
          <w:lang w:val="ro-RO"/>
        </w:rPr>
        <w:t xml:space="preserve"> (C.C.O.C.)</w:t>
      </w:r>
      <w:r w:rsidRPr="000F22E9">
        <w:rPr>
          <w:color w:val="000000"/>
          <w:szCs w:val="20"/>
          <w:lang w:val="ro-RO"/>
        </w:rPr>
        <w:t>;</w:t>
      </w:r>
    </w:p>
    <w:p w:rsidR="000F22E9" w:rsidRPr="000F22E9" w:rsidRDefault="000F22E9" w:rsidP="000F22E9">
      <w:pPr>
        <w:spacing w:line="276" w:lineRule="auto"/>
        <w:jc w:val="both"/>
        <w:rPr>
          <w:color w:val="000000"/>
          <w:szCs w:val="20"/>
          <w:lang w:val="ro-RO"/>
        </w:rPr>
      </w:pPr>
      <w:r w:rsidRPr="000F22E9">
        <w:rPr>
          <w:color w:val="000000"/>
          <w:szCs w:val="20"/>
          <w:lang w:val="ro-RO"/>
        </w:rPr>
        <w:tab/>
        <w:t>j. aleagă şi să fie ales ca reprezentant al studenţilor în Consiliul facultăţii şi în Senatul Universităţii;</w:t>
      </w:r>
    </w:p>
    <w:p w:rsidR="000F22E9" w:rsidRPr="000F22E9" w:rsidRDefault="000F22E9" w:rsidP="000F22E9">
      <w:pPr>
        <w:spacing w:line="276" w:lineRule="auto"/>
        <w:jc w:val="both"/>
        <w:rPr>
          <w:color w:val="000000"/>
          <w:szCs w:val="20"/>
          <w:lang w:val="ro-RO"/>
        </w:rPr>
      </w:pPr>
      <w:r w:rsidRPr="000F22E9">
        <w:rPr>
          <w:color w:val="000000"/>
          <w:szCs w:val="20"/>
          <w:lang w:val="ro-RO"/>
        </w:rPr>
        <w:tab/>
        <w:t xml:space="preserve">k. beneficieze de burse de mobilitate pentru studii la alte universităţi </w:t>
      </w:r>
      <w:r w:rsidRPr="000F22E9">
        <w:rPr>
          <w:bCs/>
          <w:color w:val="000000"/>
          <w:szCs w:val="20"/>
          <w:lang w:val="ro-RO"/>
        </w:rPr>
        <w:t>din</w:t>
      </w:r>
      <w:r w:rsidRPr="000F22E9">
        <w:rPr>
          <w:b/>
          <w:bCs/>
          <w:color w:val="000000"/>
          <w:szCs w:val="20"/>
          <w:lang w:val="ro-RO"/>
        </w:rPr>
        <w:t xml:space="preserve"> </w:t>
      </w:r>
      <w:r w:rsidRPr="000F22E9">
        <w:rPr>
          <w:color w:val="000000"/>
          <w:szCs w:val="20"/>
          <w:lang w:val="ro-RO"/>
        </w:rPr>
        <w:t xml:space="preserve">ţară şi </w:t>
      </w:r>
      <w:r w:rsidRPr="000F22E9">
        <w:rPr>
          <w:bCs/>
          <w:color w:val="000000"/>
          <w:szCs w:val="20"/>
          <w:lang w:val="ro-RO"/>
        </w:rPr>
        <w:t>din</w:t>
      </w:r>
      <w:r w:rsidRPr="000F22E9">
        <w:rPr>
          <w:b/>
          <w:bCs/>
          <w:color w:val="000000"/>
          <w:szCs w:val="20"/>
          <w:lang w:val="ro-RO"/>
        </w:rPr>
        <w:t xml:space="preserve"> </w:t>
      </w:r>
      <w:r w:rsidRPr="000F22E9">
        <w:rPr>
          <w:color w:val="000000"/>
          <w:szCs w:val="20"/>
          <w:lang w:val="ro-RO"/>
        </w:rPr>
        <w:t xml:space="preserve">străinătate în limita locurilor disponibile, conform reglementărilor în vigoare;  </w:t>
      </w:r>
    </w:p>
    <w:p w:rsidR="000F22E9" w:rsidRPr="000F22E9" w:rsidRDefault="000F22E9" w:rsidP="000F22E9">
      <w:pPr>
        <w:spacing w:line="276" w:lineRule="auto"/>
        <w:jc w:val="both"/>
        <w:rPr>
          <w:lang w:val="ro-RO"/>
        </w:rPr>
      </w:pPr>
      <w:r w:rsidRPr="000F22E9">
        <w:rPr>
          <w:lang w:val="ro-RO"/>
        </w:rPr>
        <w:tab/>
        <w:t>l. solicite USV din Iaşi retragerea definitivă de la cursuri sau întreruperea studiilor universitare;</w:t>
      </w:r>
    </w:p>
    <w:p w:rsidR="000F22E9" w:rsidRPr="000F22E9" w:rsidRDefault="000F22E9" w:rsidP="000F22E9">
      <w:pPr>
        <w:spacing w:line="276" w:lineRule="auto"/>
        <w:jc w:val="both"/>
        <w:rPr>
          <w:lang w:val="ro-RO"/>
        </w:rPr>
      </w:pPr>
      <w:r w:rsidRPr="000F22E9">
        <w:rPr>
          <w:b/>
          <w:lang w:val="ro-RO"/>
        </w:rPr>
        <w:tab/>
      </w:r>
      <w:r w:rsidRPr="000F22E9">
        <w:rPr>
          <w:lang w:val="ro-RO"/>
        </w:rPr>
        <w:t xml:space="preserve">m. participe, prin libera exprimare a opiniilor, la evaluarea activităţii disciplinelor frecventate, respectând reglementările Senatului Universităţii; </w:t>
      </w:r>
    </w:p>
    <w:p w:rsidR="000F22E9" w:rsidRPr="000F22E9" w:rsidRDefault="000F22E9" w:rsidP="000F22E9">
      <w:pPr>
        <w:spacing w:line="276" w:lineRule="auto"/>
        <w:jc w:val="both"/>
        <w:rPr>
          <w:lang w:val="ro-RO"/>
        </w:rPr>
      </w:pPr>
      <w:r w:rsidRPr="000F22E9">
        <w:rPr>
          <w:lang w:val="ro-RO"/>
        </w:rPr>
        <w:tab/>
        <w:t>n. facă propuneri pentru îmbunătăţirea criteriilor şi standardelor de calitate din universitate;</w:t>
      </w:r>
    </w:p>
    <w:p w:rsidR="000F22E9" w:rsidRPr="000F22E9" w:rsidRDefault="000F22E9" w:rsidP="000F22E9">
      <w:pPr>
        <w:spacing w:line="276" w:lineRule="auto"/>
        <w:jc w:val="both"/>
        <w:rPr>
          <w:lang w:val="ro-RO"/>
        </w:rPr>
      </w:pPr>
      <w:r w:rsidRPr="000F22E9">
        <w:rPr>
          <w:lang w:val="ro-RO"/>
        </w:rPr>
        <w:tab/>
        <w:t>o. fie recompensat pentru rezultate deosebite în activitatea profesională, ştiinţifică, cultural-sportivă prin diplome, premii, burse sau alte forme de recompensare, în limita resurselor financiare alocate şi în funcţie de performanţele obţinute.</w:t>
      </w:r>
    </w:p>
    <w:p w:rsidR="000F22E9" w:rsidRPr="000F22E9" w:rsidRDefault="000F22E9" w:rsidP="0040577B">
      <w:pPr>
        <w:spacing w:line="276" w:lineRule="auto"/>
        <w:ind w:firstLine="720"/>
        <w:jc w:val="both"/>
        <w:rPr>
          <w:b/>
          <w:lang w:val="ro-RO"/>
        </w:rPr>
      </w:pPr>
      <w:r w:rsidRPr="000F22E9">
        <w:rPr>
          <w:b/>
          <w:lang w:val="ro-RO"/>
        </w:rPr>
        <w:t>Art. 13. Studentul se obligă să</w:t>
      </w:r>
      <w:r w:rsidRPr="000F22E9">
        <w:rPr>
          <w:lang w:val="ro-RO"/>
        </w:rPr>
        <w:t>:</w:t>
      </w:r>
    </w:p>
    <w:p w:rsidR="000F22E9" w:rsidRPr="000F22E9" w:rsidRDefault="000F22E9" w:rsidP="000F22E9">
      <w:pPr>
        <w:spacing w:line="276" w:lineRule="auto"/>
        <w:jc w:val="both"/>
        <w:rPr>
          <w:lang w:val="ro-RO"/>
        </w:rPr>
      </w:pPr>
      <w:r w:rsidRPr="000F22E9">
        <w:rPr>
          <w:lang w:val="ro-RO"/>
        </w:rPr>
        <w:tab/>
        <w:t>a. respecte reglementările legislaţiei în vigoare şi cele specifice USV din Iaşi, în derularea activităţilor curriculare şi extracurriculare;</w:t>
      </w:r>
    </w:p>
    <w:p w:rsidR="000F22E9" w:rsidRPr="000F22E9" w:rsidRDefault="000F22E9" w:rsidP="000F22E9">
      <w:pPr>
        <w:spacing w:line="276" w:lineRule="auto"/>
        <w:jc w:val="both"/>
        <w:rPr>
          <w:lang w:val="ro-RO"/>
        </w:rPr>
      </w:pPr>
      <w:r w:rsidRPr="000F22E9">
        <w:rPr>
          <w:lang w:val="ro-RO"/>
        </w:rPr>
        <w:tab/>
        <w:t>b. se încadreze în normele de disciplină şi etică universitară, în conformitate cu regulamentele proprii ale USV din Iaşi;</w:t>
      </w:r>
    </w:p>
    <w:p w:rsidR="000F22E9" w:rsidRPr="000F22E9" w:rsidRDefault="000F22E9" w:rsidP="000F22E9">
      <w:pPr>
        <w:spacing w:line="276" w:lineRule="auto"/>
        <w:jc w:val="both"/>
        <w:rPr>
          <w:lang w:val="ro-RO"/>
        </w:rPr>
      </w:pPr>
      <w:r w:rsidRPr="000F22E9">
        <w:rPr>
          <w:lang w:val="ro-RO"/>
        </w:rPr>
        <w:lastRenderedPageBreak/>
        <w:tab/>
        <w:t>c. depună toate eforturile pentru îndeplinirea criteriilor şi standardelor de performanţă stabilite de Senatul universităţii;</w:t>
      </w:r>
    </w:p>
    <w:p w:rsidR="000F22E9" w:rsidRPr="000F22E9" w:rsidRDefault="000F22E9" w:rsidP="000F22E9">
      <w:pPr>
        <w:spacing w:line="276" w:lineRule="auto"/>
        <w:jc w:val="both"/>
        <w:rPr>
          <w:lang w:val="ro-RO"/>
        </w:rPr>
      </w:pPr>
      <w:r w:rsidRPr="000F22E9">
        <w:rPr>
          <w:lang w:val="ro-RO"/>
        </w:rPr>
        <w:tab/>
        <w:t>d. încheie la începutul fiecărui an universitar un act adiţional, cu precizarea modului de finanţare a studiilor universitare, în funcţie de îndeplinirea criteriilor şi standardelor de performanţă;</w:t>
      </w:r>
    </w:p>
    <w:p w:rsidR="000F22E9" w:rsidRPr="000F22E9" w:rsidRDefault="000F22E9" w:rsidP="000F22E9">
      <w:pPr>
        <w:spacing w:line="276" w:lineRule="auto"/>
        <w:jc w:val="both"/>
        <w:rPr>
          <w:color w:val="000000"/>
          <w:szCs w:val="20"/>
          <w:lang w:val="ro-RO"/>
        </w:rPr>
      </w:pPr>
      <w:r w:rsidRPr="000F22E9">
        <w:rPr>
          <w:lang w:val="ro-RO"/>
        </w:rPr>
        <w:tab/>
        <w:t>e. folosească cu grijă bunurile materiale existente în spaţiile de învăţământ, cămine, cantină, bibliotecă etc. şi să le păstreze în bună stare. Contravaloarea prejudiciilor rezultate din degradarea sau distrugerea de bunuri se va recupera de la cel care le-a produs, conform procedurilor legale în vigoare;</w:t>
      </w:r>
      <w:r w:rsidRPr="000F22E9">
        <w:rPr>
          <w:color w:val="000000"/>
          <w:szCs w:val="20"/>
          <w:lang w:val="ro-RO"/>
        </w:rPr>
        <w:t xml:space="preserve"> </w:t>
      </w:r>
    </w:p>
    <w:p w:rsidR="000F22E9" w:rsidRPr="000F22E9" w:rsidRDefault="000F22E9" w:rsidP="000F22E9">
      <w:pPr>
        <w:spacing w:line="276" w:lineRule="auto"/>
        <w:jc w:val="both"/>
        <w:rPr>
          <w:color w:val="000000"/>
          <w:szCs w:val="20"/>
          <w:lang w:val="ro-RO"/>
        </w:rPr>
      </w:pPr>
      <w:r w:rsidRPr="000F22E9">
        <w:rPr>
          <w:color w:val="000000"/>
          <w:szCs w:val="20"/>
          <w:lang w:val="ro-RO"/>
        </w:rPr>
        <w:tab/>
        <w:t xml:space="preserve">f. achite taxele stabilite de Senatul Universităţii în cuantumul, modul şi la termenele stabilite şi anunţate prin afişare la fiecare facultate; </w:t>
      </w:r>
    </w:p>
    <w:p w:rsidR="000F22E9" w:rsidRPr="000F22E9" w:rsidRDefault="000F22E9" w:rsidP="000F22E9">
      <w:pPr>
        <w:spacing w:line="276" w:lineRule="auto"/>
        <w:jc w:val="both"/>
        <w:rPr>
          <w:color w:val="000000"/>
          <w:szCs w:val="20"/>
          <w:lang w:val="ro-RO"/>
        </w:rPr>
      </w:pPr>
      <w:r w:rsidRPr="000F22E9">
        <w:rPr>
          <w:color w:val="000000"/>
          <w:szCs w:val="20"/>
          <w:lang w:val="ro-RO"/>
        </w:rPr>
        <w:tab/>
        <w:t>g. îşi deschidă cont de</w:t>
      </w:r>
      <w:r w:rsidRPr="000F22E9">
        <w:rPr>
          <w:color w:val="000000"/>
          <w:lang w:val="ro-RO"/>
        </w:rPr>
        <w:t xml:space="preserve"> card</w:t>
      </w:r>
      <w:r w:rsidRPr="000F22E9">
        <w:rPr>
          <w:color w:val="000000"/>
          <w:szCs w:val="20"/>
          <w:lang w:val="ro-RO"/>
        </w:rPr>
        <w:t xml:space="preserve"> bancar pentru plata burselor şi </w:t>
      </w:r>
      <w:r w:rsidRPr="000F22E9">
        <w:rPr>
          <w:bCs/>
          <w:color w:val="000000"/>
          <w:szCs w:val="20"/>
          <w:lang w:val="ro-RO"/>
        </w:rPr>
        <w:t>a</w:t>
      </w:r>
      <w:r w:rsidRPr="000F22E9">
        <w:rPr>
          <w:b/>
          <w:bCs/>
          <w:color w:val="000000"/>
          <w:szCs w:val="20"/>
          <w:lang w:val="ro-RO"/>
        </w:rPr>
        <w:t xml:space="preserve"> </w:t>
      </w:r>
      <w:r w:rsidRPr="000F22E9">
        <w:rPr>
          <w:color w:val="000000"/>
          <w:szCs w:val="20"/>
          <w:lang w:val="ro-RO"/>
        </w:rPr>
        <w:t>altor drepturi băneşti;</w:t>
      </w:r>
    </w:p>
    <w:p w:rsidR="000F22E9" w:rsidRPr="000F22E9" w:rsidRDefault="000F22E9" w:rsidP="000F22E9">
      <w:pPr>
        <w:spacing w:line="276" w:lineRule="auto"/>
        <w:jc w:val="both"/>
        <w:rPr>
          <w:color w:val="000000"/>
          <w:szCs w:val="20"/>
          <w:lang w:val="ro-RO"/>
        </w:rPr>
      </w:pPr>
      <w:r w:rsidRPr="000F22E9">
        <w:rPr>
          <w:color w:val="000000"/>
          <w:szCs w:val="20"/>
          <w:lang w:val="ro-RO"/>
        </w:rPr>
        <w:tab/>
        <w:t>h. comunice toate datele personale de identitate solicitate de către conducerea facultăţii, pentru gestionarea şcolarităţii şi facilitarea drepturilor studenţeşti, având obligaţia de a anunţa la secretariatul facultăţii, în termen de 7 zile lucrătoare, orice schimbare a adresei sau a datelor personale;</w:t>
      </w:r>
    </w:p>
    <w:p w:rsidR="000F22E9" w:rsidRPr="000F22E9" w:rsidRDefault="000F22E9" w:rsidP="000F22E9">
      <w:pPr>
        <w:spacing w:line="276" w:lineRule="auto"/>
        <w:jc w:val="both"/>
        <w:rPr>
          <w:color w:val="000000"/>
          <w:szCs w:val="20"/>
          <w:lang w:val="ro-RO"/>
        </w:rPr>
      </w:pPr>
      <w:r w:rsidRPr="000F22E9">
        <w:rPr>
          <w:color w:val="000000"/>
          <w:szCs w:val="20"/>
          <w:lang w:val="ro-RO"/>
        </w:rPr>
        <w:tab/>
        <w:t>i. cunoască</w:t>
      </w:r>
      <w:r w:rsidRPr="000F22E9">
        <w:rPr>
          <w:bCs/>
          <w:color w:val="000000"/>
          <w:szCs w:val="20"/>
          <w:lang w:val="ro-RO"/>
        </w:rPr>
        <w:t xml:space="preserve"> conţinutul Regulamentelor universitare </w:t>
      </w:r>
      <w:r w:rsidRPr="000F22E9">
        <w:rPr>
          <w:color w:val="000000"/>
          <w:szCs w:val="20"/>
          <w:lang w:val="ro-RO"/>
        </w:rPr>
        <w:t xml:space="preserve">şi să </w:t>
      </w:r>
      <w:r w:rsidRPr="000F22E9">
        <w:rPr>
          <w:bCs/>
          <w:color w:val="000000"/>
          <w:szCs w:val="20"/>
          <w:lang w:val="ro-RO"/>
        </w:rPr>
        <w:t xml:space="preserve">se informeze prompt asupra </w:t>
      </w:r>
      <w:r w:rsidRPr="000F22E9">
        <w:rPr>
          <w:color w:val="000000"/>
          <w:szCs w:val="20"/>
          <w:lang w:val="ro-RO"/>
        </w:rPr>
        <w:t xml:space="preserve">a ceea ce li se aduce la cunoştinţă prin avizierul facultăţii, pagina web/portalul facultăţii; </w:t>
      </w:r>
    </w:p>
    <w:p w:rsidR="000F22E9" w:rsidRPr="000F22E9" w:rsidRDefault="000F22E9" w:rsidP="000F22E9">
      <w:pPr>
        <w:spacing w:line="276" w:lineRule="auto"/>
        <w:ind w:firstLine="720"/>
        <w:jc w:val="both"/>
        <w:rPr>
          <w:color w:val="000000"/>
          <w:szCs w:val="20"/>
          <w:lang w:val="ro-RO"/>
        </w:rPr>
      </w:pPr>
      <w:r w:rsidRPr="000F22E9">
        <w:rPr>
          <w:color w:val="000000"/>
          <w:szCs w:val="20"/>
          <w:lang w:val="ro-RO"/>
        </w:rPr>
        <w:t>j. folosească poşta electronică, platforme online şi internetul numai în legătură cu activitatea de pregătire şi cu alte probleme ale procesului de învăţământ.</w:t>
      </w:r>
    </w:p>
    <w:p w:rsidR="000F22E9" w:rsidRDefault="000F22E9" w:rsidP="000F22E9">
      <w:pPr>
        <w:spacing w:line="276" w:lineRule="auto"/>
        <w:ind w:firstLine="720"/>
        <w:jc w:val="both"/>
        <w:rPr>
          <w:color w:val="000000"/>
          <w:szCs w:val="20"/>
          <w:lang w:val="ro-RO"/>
        </w:rPr>
      </w:pPr>
      <w:r w:rsidRPr="000F22E9">
        <w:rPr>
          <w:color w:val="000000"/>
          <w:szCs w:val="20"/>
          <w:lang w:val="ro-RO"/>
        </w:rPr>
        <w:t>k. să respecte prevederile Legii securității și sănătății în muncă nr. 319/2006.</w:t>
      </w:r>
    </w:p>
    <w:p w:rsidR="0040577B" w:rsidRPr="000F22E9" w:rsidRDefault="0040577B" w:rsidP="000F22E9">
      <w:pPr>
        <w:spacing w:line="276" w:lineRule="auto"/>
        <w:ind w:firstLine="720"/>
        <w:jc w:val="both"/>
        <w:rPr>
          <w:color w:val="000000"/>
          <w:szCs w:val="20"/>
          <w:lang w:val="ro-RO"/>
        </w:rPr>
      </w:pPr>
    </w:p>
    <w:p w:rsidR="000F22E9" w:rsidRPr="000F22E9" w:rsidRDefault="000F22E9" w:rsidP="000F22E9">
      <w:pPr>
        <w:spacing w:before="120" w:after="120" w:line="276" w:lineRule="auto"/>
        <w:jc w:val="both"/>
        <w:rPr>
          <w:lang w:val="pt-BR"/>
        </w:rPr>
      </w:pPr>
      <w:r w:rsidRPr="000F22E9">
        <w:rPr>
          <w:b/>
          <w:bCs/>
          <w:spacing w:val="-1"/>
          <w:sz w:val="22"/>
          <w:szCs w:val="22"/>
          <w:lang w:val="ro-RO"/>
        </w:rPr>
        <w:tab/>
      </w:r>
      <w:r w:rsidRPr="000F22E9">
        <w:rPr>
          <w:b/>
          <w:bCs/>
          <w:spacing w:val="-1"/>
          <w:lang w:val="pt-BR"/>
        </w:rPr>
        <w:t>V</w:t>
      </w:r>
      <w:r w:rsidRPr="000F22E9">
        <w:rPr>
          <w:b/>
          <w:bCs/>
          <w:lang w:val="pt-BR"/>
        </w:rPr>
        <w:t xml:space="preserve">. </w:t>
      </w:r>
      <w:r w:rsidRPr="000F22E9">
        <w:rPr>
          <w:b/>
          <w:bCs/>
          <w:spacing w:val="-1"/>
          <w:lang w:val="pt-BR"/>
        </w:rPr>
        <w:t>TAXE</w:t>
      </w:r>
      <w:r w:rsidRPr="000F22E9">
        <w:rPr>
          <w:b/>
          <w:bCs/>
          <w:spacing w:val="1"/>
          <w:lang w:val="pt-BR"/>
        </w:rPr>
        <w:t xml:space="preserve"> </w:t>
      </w:r>
      <w:r w:rsidRPr="000F22E9">
        <w:rPr>
          <w:b/>
          <w:bCs/>
          <w:spacing w:val="-1"/>
          <w:lang w:val="pt-BR"/>
        </w:rPr>
        <w:t>D</w:t>
      </w:r>
      <w:r w:rsidRPr="000F22E9">
        <w:rPr>
          <w:b/>
          <w:bCs/>
          <w:lang w:val="pt-BR"/>
        </w:rPr>
        <w:t>E</w:t>
      </w:r>
      <w:r w:rsidRPr="000F22E9">
        <w:rPr>
          <w:b/>
          <w:bCs/>
          <w:spacing w:val="-1"/>
          <w:lang w:val="pt-BR"/>
        </w:rPr>
        <w:t xml:space="preserve"> </w:t>
      </w:r>
      <w:r w:rsidRPr="000F22E9">
        <w:rPr>
          <w:b/>
          <w:bCs/>
          <w:lang w:val="pt-BR"/>
        </w:rPr>
        <w:t>Ş</w:t>
      </w:r>
      <w:r w:rsidRPr="000F22E9">
        <w:rPr>
          <w:b/>
          <w:bCs/>
          <w:spacing w:val="-1"/>
          <w:lang w:val="pt-BR"/>
        </w:rPr>
        <w:t>C</w:t>
      </w:r>
      <w:r w:rsidRPr="000F22E9">
        <w:rPr>
          <w:b/>
          <w:bCs/>
          <w:spacing w:val="1"/>
          <w:lang w:val="pt-BR"/>
        </w:rPr>
        <w:t>O</w:t>
      </w:r>
      <w:r w:rsidRPr="000F22E9">
        <w:rPr>
          <w:b/>
          <w:bCs/>
          <w:spacing w:val="-1"/>
          <w:lang w:val="pt-BR"/>
        </w:rPr>
        <w:t>L</w:t>
      </w:r>
      <w:r w:rsidRPr="000F22E9">
        <w:rPr>
          <w:b/>
          <w:bCs/>
          <w:spacing w:val="1"/>
          <w:lang w:val="pt-BR"/>
        </w:rPr>
        <w:t>A</w:t>
      </w:r>
      <w:r w:rsidRPr="000F22E9">
        <w:rPr>
          <w:b/>
          <w:bCs/>
          <w:spacing w:val="-1"/>
          <w:lang w:val="pt-BR"/>
        </w:rPr>
        <w:t>R</w:t>
      </w:r>
      <w:r w:rsidRPr="000F22E9">
        <w:rPr>
          <w:b/>
          <w:bCs/>
          <w:spacing w:val="1"/>
          <w:lang w:val="pt-BR"/>
        </w:rPr>
        <w:t>I</w:t>
      </w:r>
      <w:r w:rsidRPr="000F22E9">
        <w:rPr>
          <w:b/>
          <w:bCs/>
          <w:spacing w:val="-3"/>
          <w:lang w:val="pt-BR"/>
        </w:rPr>
        <w:t>Z</w:t>
      </w:r>
      <w:r w:rsidRPr="000F22E9">
        <w:rPr>
          <w:b/>
          <w:bCs/>
          <w:spacing w:val="-1"/>
          <w:lang w:val="pt-BR"/>
        </w:rPr>
        <w:t>A</w:t>
      </w:r>
      <w:r w:rsidRPr="000F22E9">
        <w:rPr>
          <w:b/>
          <w:bCs/>
          <w:spacing w:val="1"/>
          <w:lang w:val="pt-BR"/>
        </w:rPr>
        <w:t>R</w:t>
      </w:r>
      <w:r w:rsidRPr="000F22E9">
        <w:rPr>
          <w:b/>
          <w:bCs/>
          <w:lang w:val="pt-BR"/>
        </w:rPr>
        <w:t>E</w:t>
      </w:r>
    </w:p>
    <w:p w:rsidR="000F22E9" w:rsidRPr="000F22E9" w:rsidRDefault="000F22E9" w:rsidP="000F22E9">
      <w:pPr>
        <w:spacing w:line="276" w:lineRule="auto"/>
        <w:jc w:val="both"/>
        <w:rPr>
          <w:lang w:val="pt-BR"/>
        </w:rPr>
      </w:pPr>
      <w:r w:rsidRPr="000F22E9">
        <w:rPr>
          <w:w w:val="99"/>
          <w:szCs w:val="20"/>
          <w:lang w:val="pt-BR"/>
        </w:rPr>
        <w:tab/>
      </w:r>
      <w:r w:rsidRPr="000F22E9">
        <w:rPr>
          <w:b/>
          <w:lang w:val="pt-BR"/>
        </w:rPr>
        <w:t>Art. 14.</w:t>
      </w:r>
      <w:r w:rsidRPr="000F22E9">
        <w:rPr>
          <w:lang w:val="pt-BR"/>
        </w:rPr>
        <w:t xml:space="preserve"> (1) </w:t>
      </w:r>
      <w:r w:rsidRPr="000F22E9">
        <w:rPr>
          <w:b/>
          <w:lang w:val="pt-BR"/>
        </w:rPr>
        <w:t xml:space="preserve">Taxele de şcolarizare şi de finalizare a studiilor </w:t>
      </w:r>
      <w:r w:rsidRPr="000F22E9">
        <w:rPr>
          <w:b/>
          <w:szCs w:val="20"/>
          <w:lang w:val="pt-BR"/>
        </w:rPr>
        <w:t>se stabilesc anual de Senatul Universităţii</w:t>
      </w:r>
      <w:r w:rsidRPr="000F22E9">
        <w:rPr>
          <w:szCs w:val="20"/>
          <w:lang w:val="pt-BR"/>
        </w:rPr>
        <w:t xml:space="preserve"> şi se fac cunoscute cu minim 2 săptămâni înaintea începerii anului universitar.</w:t>
      </w:r>
    </w:p>
    <w:p w:rsidR="000F22E9" w:rsidRPr="000F22E9" w:rsidRDefault="000F22E9" w:rsidP="000F22E9">
      <w:pPr>
        <w:spacing w:line="276" w:lineRule="auto"/>
        <w:jc w:val="both"/>
        <w:rPr>
          <w:lang w:val="pt-BR"/>
        </w:rPr>
      </w:pPr>
      <w:r w:rsidRPr="000F22E9">
        <w:rPr>
          <w:lang w:val="pt-BR"/>
        </w:rPr>
        <w:tab/>
        <w:t xml:space="preserve">(2) În </w:t>
      </w:r>
      <w:r w:rsidRPr="000F22E9">
        <w:rPr>
          <w:b/>
          <w:lang w:val="pt-BR"/>
        </w:rPr>
        <w:t xml:space="preserve">anul universitar </w:t>
      </w:r>
      <w:r w:rsidRPr="000F22E9">
        <w:rPr>
          <w:b/>
          <w:szCs w:val="20"/>
          <w:lang w:val="pt-BR"/>
        </w:rPr>
        <w:t>202</w:t>
      </w:r>
      <w:r w:rsidR="00385A44">
        <w:rPr>
          <w:b/>
          <w:szCs w:val="20"/>
          <w:lang w:val="pt-BR"/>
        </w:rPr>
        <w:t>4</w:t>
      </w:r>
      <w:r>
        <w:rPr>
          <w:b/>
          <w:szCs w:val="20"/>
          <w:lang w:val="pt-BR"/>
        </w:rPr>
        <w:t>-202</w:t>
      </w:r>
      <w:r w:rsidR="00385A44">
        <w:rPr>
          <w:b/>
          <w:szCs w:val="20"/>
          <w:lang w:val="pt-BR"/>
        </w:rPr>
        <w:t>5</w:t>
      </w:r>
      <w:r w:rsidRPr="000F22E9">
        <w:rPr>
          <w:b/>
          <w:szCs w:val="20"/>
          <w:lang w:val="pt-BR"/>
        </w:rPr>
        <w:t xml:space="preserve"> taxa de studii</w:t>
      </w:r>
      <w:r w:rsidRPr="000F22E9">
        <w:rPr>
          <w:szCs w:val="20"/>
          <w:lang w:val="pt-BR"/>
        </w:rPr>
        <w:t xml:space="preserve">, </w:t>
      </w:r>
      <w:r w:rsidRPr="000F22E9">
        <w:rPr>
          <w:lang w:val="pt-BR"/>
        </w:rPr>
        <w:t xml:space="preserve">pentru studenţii care beneficiază de servicii educaţionale pe bază de taxă, se va achita în </w:t>
      </w:r>
      <w:r w:rsidRPr="000F22E9">
        <w:rPr>
          <w:b/>
          <w:lang w:val="pt-BR"/>
        </w:rPr>
        <w:t>patru</w:t>
      </w:r>
      <w:r w:rsidRPr="000F22E9">
        <w:rPr>
          <w:lang w:val="pt-BR"/>
        </w:rPr>
        <w:t xml:space="preserve"> tranşe, conform hotărârii Senatului:</w:t>
      </w:r>
    </w:p>
    <w:p w:rsidR="000F22E9" w:rsidRPr="000F22E9" w:rsidRDefault="000F22E9" w:rsidP="000F22E9">
      <w:pPr>
        <w:spacing w:line="276" w:lineRule="auto"/>
        <w:jc w:val="both"/>
        <w:rPr>
          <w:szCs w:val="20"/>
          <w:lang w:val="it-IT"/>
        </w:rPr>
      </w:pPr>
      <w:r w:rsidRPr="000F22E9">
        <w:rPr>
          <w:b/>
          <w:szCs w:val="20"/>
          <w:lang w:val="pt-BR"/>
        </w:rPr>
        <w:tab/>
      </w:r>
      <w:r w:rsidRPr="000F22E9">
        <w:rPr>
          <w:b/>
          <w:szCs w:val="20"/>
          <w:lang w:val="it-IT"/>
        </w:rPr>
        <w:t xml:space="preserve">a. prima tranşă   ( </w:t>
      </w:r>
      <w:r w:rsidRPr="000F22E9">
        <w:rPr>
          <w:szCs w:val="20"/>
          <w:lang w:val="it-IT"/>
        </w:rPr>
        <w:t>_________</w:t>
      </w:r>
      <w:r w:rsidRPr="000F22E9">
        <w:rPr>
          <w:b/>
          <w:szCs w:val="20"/>
          <w:lang w:val="it-IT"/>
        </w:rPr>
        <w:t xml:space="preserve"> lei)</w:t>
      </w:r>
      <w:r w:rsidRPr="000F22E9">
        <w:rPr>
          <w:szCs w:val="20"/>
          <w:lang w:val="it-IT"/>
        </w:rPr>
        <w:t xml:space="preserve"> se va achita la încheierea contractului de studii;</w:t>
      </w:r>
    </w:p>
    <w:p w:rsidR="000F22E9" w:rsidRPr="000F22E9" w:rsidRDefault="000F22E9" w:rsidP="000F22E9">
      <w:pPr>
        <w:spacing w:line="276" w:lineRule="auto"/>
        <w:jc w:val="both"/>
        <w:rPr>
          <w:b/>
          <w:color w:val="FF0000"/>
          <w:szCs w:val="20"/>
          <w:lang w:val="it-IT"/>
        </w:rPr>
      </w:pPr>
      <w:r w:rsidRPr="000F22E9">
        <w:rPr>
          <w:szCs w:val="20"/>
          <w:lang w:val="it-IT"/>
        </w:rPr>
        <w:tab/>
      </w:r>
      <w:r w:rsidRPr="000F22E9">
        <w:rPr>
          <w:b/>
          <w:szCs w:val="20"/>
          <w:lang w:val="it-IT"/>
        </w:rPr>
        <w:t>b</w:t>
      </w:r>
      <w:r w:rsidRPr="000F22E9">
        <w:rPr>
          <w:szCs w:val="20"/>
          <w:lang w:val="it-IT"/>
        </w:rPr>
        <w:t xml:space="preserve">. </w:t>
      </w:r>
      <w:r w:rsidRPr="000F22E9">
        <w:rPr>
          <w:b/>
          <w:szCs w:val="20"/>
          <w:lang w:val="it-IT"/>
        </w:rPr>
        <w:t>tranşa a doua</w:t>
      </w:r>
      <w:r w:rsidRPr="000F22E9">
        <w:rPr>
          <w:szCs w:val="20"/>
          <w:lang w:val="it-IT"/>
        </w:rPr>
        <w:t xml:space="preserve"> (_________</w:t>
      </w:r>
      <w:r w:rsidRPr="000F22E9">
        <w:rPr>
          <w:b/>
          <w:szCs w:val="20"/>
          <w:lang w:val="it-IT"/>
        </w:rPr>
        <w:t xml:space="preserve"> lei) </w:t>
      </w:r>
      <w:r w:rsidRPr="000F22E9">
        <w:rPr>
          <w:szCs w:val="20"/>
          <w:lang w:val="it-IT"/>
        </w:rPr>
        <w:t>se va achita în primele două săptămâni de la începerea anului universitar</w:t>
      </w:r>
      <w:r w:rsidRPr="000F22E9">
        <w:rPr>
          <w:b/>
          <w:szCs w:val="20"/>
          <w:lang w:val="it-IT"/>
        </w:rPr>
        <w:t>;</w:t>
      </w:r>
    </w:p>
    <w:p w:rsidR="000F22E9" w:rsidRPr="000F22E9" w:rsidRDefault="000F22E9" w:rsidP="000F22E9">
      <w:pPr>
        <w:spacing w:line="276" w:lineRule="auto"/>
        <w:jc w:val="both"/>
        <w:rPr>
          <w:b/>
          <w:szCs w:val="20"/>
          <w:lang w:val="it-IT"/>
        </w:rPr>
      </w:pPr>
      <w:r w:rsidRPr="000F22E9">
        <w:rPr>
          <w:b/>
          <w:szCs w:val="20"/>
          <w:lang w:val="it-IT"/>
        </w:rPr>
        <w:tab/>
        <w:t xml:space="preserve">c. tranşa a treia ( </w:t>
      </w:r>
      <w:r w:rsidRPr="000F22E9">
        <w:rPr>
          <w:szCs w:val="20"/>
          <w:lang w:val="it-IT"/>
        </w:rPr>
        <w:t>_________</w:t>
      </w:r>
      <w:r w:rsidRPr="000F22E9">
        <w:rPr>
          <w:b/>
          <w:szCs w:val="20"/>
          <w:lang w:val="it-IT"/>
        </w:rPr>
        <w:t xml:space="preserve"> lei) </w:t>
      </w:r>
      <w:r w:rsidRPr="000F22E9">
        <w:rPr>
          <w:szCs w:val="20"/>
          <w:lang w:val="it-IT"/>
        </w:rPr>
        <w:t xml:space="preserve">se va achita înainte de sesiunea din ianuarie-februarie, </w:t>
      </w:r>
      <w:r>
        <w:rPr>
          <w:b/>
          <w:szCs w:val="20"/>
          <w:lang w:val="it-IT"/>
        </w:rPr>
        <w:t>până la data de 0</w:t>
      </w:r>
      <w:r w:rsidR="00385A44">
        <w:rPr>
          <w:b/>
          <w:szCs w:val="20"/>
          <w:lang w:val="it-IT"/>
        </w:rPr>
        <w:t>6</w:t>
      </w:r>
      <w:r w:rsidRPr="000F22E9">
        <w:rPr>
          <w:b/>
          <w:szCs w:val="20"/>
          <w:lang w:val="it-IT"/>
        </w:rPr>
        <w:t>.01.202</w:t>
      </w:r>
      <w:r w:rsidR="00385A44">
        <w:rPr>
          <w:b/>
          <w:szCs w:val="20"/>
          <w:lang w:val="it-IT"/>
        </w:rPr>
        <w:t>5</w:t>
      </w:r>
      <w:r w:rsidRPr="000F22E9">
        <w:rPr>
          <w:b/>
          <w:szCs w:val="20"/>
          <w:lang w:val="it-IT"/>
        </w:rPr>
        <w:t>;</w:t>
      </w:r>
    </w:p>
    <w:p w:rsidR="000F22E9" w:rsidRPr="000F22E9" w:rsidRDefault="000F22E9" w:rsidP="000F22E9">
      <w:pPr>
        <w:spacing w:line="276" w:lineRule="auto"/>
        <w:jc w:val="both"/>
        <w:rPr>
          <w:b/>
          <w:szCs w:val="20"/>
          <w:lang w:val="it-IT"/>
        </w:rPr>
      </w:pPr>
      <w:r w:rsidRPr="000F22E9">
        <w:rPr>
          <w:b/>
          <w:szCs w:val="20"/>
          <w:lang w:val="it-IT"/>
        </w:rPr>
        <w:tab/>
        <w:t>d.</w:t>
      </w:r>
      <w:r w:rsidRPr="000F22E9">
        <w:rPr>
          <w:szCs w:val="20"/>
          <w:lang w:val="it-IT"/>
        </w:rPr>
        <w:t xml:space="preserve"> </w:t>
      </w:r>
      <w:r w:rsidRPr="000F22E9">
        <w:rPr>
          <w:b/>
          <w:szCs w:val="20"/>
          <w:lang w:val="it-IT"/>
        </w:rPr>
        <w:t xml:space="preserve">tranşa a patra ( </w:t>
      </w:r>
      <w:r w:rsidRPr="000F22E9">
        <w:rPr>
          <w:szCs w:val="20"/>
          <w:lang w:val="it-IT"/>
        </w:rPr>
        <w:t xml:space="preserve">_________ </w:t>
      </w:r>
      <w:r w:rsidRPr="000F22E9">
        <w:rPr>
          <w:b/>
          <w:szCs w:val="20"/>
          <w:lang w:val="it-IT"/>
        </w:rPr>
        <w:t>lei)</w:t>
      </w:r>
      <w:r w:rsidRPr="000F22E9">
        <w:rPr>
          <w:szCs w:val="20"/>
          <w:lang w:val="it-IT"/>
        </w:rPr>
        <w:t xml:space="preserve"> se va achita în primele 10 zile ale semestrului al doilea</w:t>
      </w:r>
      <w:r w:rsidR="00385A44">
        <w:rPr>
          <w:b/>
          <w:szCs w:val="20"/>
          <w:lang w:val="it-IT"/>
        </w:rPr>
        <w:t xml:space="preserve">, până la data de </w:t>
      </w:r>
      <w:r w:rsidR="00232917">
        <w:rPr>
          <w:b/>
          <w:szCs w:val="20"/>
          <w:lang w:val="it-IT"/>
        </w:rPr>
        <w:t>23</w:t>
      </w:r>
      <w:r w:rsidRPr="000F22E9">
        <w:rPr>
          <w:b/>
          <w:szCs w:val="20"/>
          <w:lang w:val="it-IT"/>
        </w:rPr>
        <w:t>.02.202</w:t>
      </w:r>
      <w:r w:rsidR="00385A44">
        <w:rPr>
          <w:b/>
          <w:szCs w:val="20"/>
          <w:lang w:val="it-IT"/>
        </w:rPr>
        <w:t>5</w:t>
      </w:r>
      <w:r w:rsidRPr="000F22E9">
        <w:rPr>
          <w:b/>
          <w:szCs w:val="20"/>
          <w:lang w:val="it-IT"/>
        </w:rPr>
        <w:t>.</w:t>
      </w:r>
    </w:p>
    <w:p w:rsidR="000F22E9" w:rsidRPr="000F22E9" w:rsidRDefault="000F22E9" w:rsidP="000F22E9">
      <w:pPr>
        <w:spacing w:line="276" w:lineRule="auto"/>
        <w:jc w:val="both"/>
        <w:rPr>
          <w:w w:val="99"/>
          <w:szCs w:val="20"/>
          <w:lang w:val="it-IT"/>
        </w:rPr>
      </w:pPr>
      <w:r w:rsidRPr="000F22E9">
        <w:rPr>
          <w:szCs w:val="20"/>
          <w:lang w:val="it-IT"/>
        </w:rPr>
        <w:tab/>
        <w:t xml:space="preserve">(3) Neplata taxei de studii în termen de </w:t>
      </w:r>
      <w:r w:rsidRPr="000F22E9">
        <w:rPr>
          <w:b/>
          <w:szCs w:val="20"/>
          <w:lang w:val="it-IT"/>
        </w:rPr>
        <w:t>10 zile</w:t>
      </w:r>
      <w:r w:rsidRPr="000F22E9">
        <w:rPr>
          <w:szCs w:val="20"/>
          <w:lang w:val="it-IT"/>
        </w:rPr>
        <w:t xml:space="preserve"> de la data scadentă duce la exmatricularea studentului, conform hotărârii Senatului.</w:t>
      </w:r>
      <w:r w:rsidRPr="000F22E9">
        <w:rPr>
          <w:w w:val="99"/>
          <w:szCs w:val="20"/>
          <w:lang w:val="it-IT"/>
        </w:rPr>
        <w:tab/>
      </w:r>
    </w:p>
    <w:p w:rsidR="000F22E9" w:rsidRPr="000F22E9" w:rsidRDefault="000F22E9" w:rsidP="000F22E9">
      <w:pPr>
        <w:spacing w:line="276" w:lineRule="auto"/>
        <w:ind w:firstLine="720"/>
        <w:jc w:val="both"/>
        <w:rPr>
          <w:lang w:val="it-IT"/>
        </w:rPr>
      </w:pPr>
      <w:r w:rsidRPr="000F22E9">
        <w:rPr>
          <w:lang w:val="it-IT"/>
        </w:rPr>
        <w:t>(4) În cazul încetării contractului de studii la cererea studentului sau prin exmatriculare, taxa de studii achitată pentru semestrul în curs nu se restituie, asigurând restituirea taxei achitate în avans pentru semestrul următor.</w:t>
      </w:r>
    </w:p>
    <w:p w:rsidR="000F22E9" w:rsidRDefault="000F22E9" w:rsidP="000F22E9">
      <w:pPr>
        <w:spacing w:line="276" w:lineRule="auto"/>
        <w:jc w:val="both"/>
        <w:rPr>
          <w:lang w:val="it-IT"/>
        </w:rPr>
      </w:pPr>
      <w:r w:rsidRPr="000F22E9">
        <w:rPr>
          <w:lang w:val="it-IT"/>
        </w:rPr>
        <w:tab/>
        <w:t>(5) Eliberarea dosarului unui student al cărui contract de studii încetează se va realiza doar după achitarea de către student a tuturor obligaţiilor pe care le are faţă de universitate (ex. taxe de studii, taxe cazare, materiale bibliotecă, echipamente sportive etc).</w:t>
      </w:r>
    </w:p>
    <w:p w:rsidR="0040577B" w:rsidRPr="000F22E9" w:rsidRDefault="0040577B" w:rsidP="000F22E9">
      <w:pPr>
        <w:spacing w:line="276" w:lineRule="auto"/>
        <w:jc w:val="both"/>
        <w:rPr>
          <w:lang w:val="it-IT"/>
        </w:rPr>
      </w:pPr>
    </w:p>
    <w:p w:rsidR="000F22E9" w:rsidRPr="000F22E9" w:rsidRDefault="000F22E9" w:rsidP="000F22E9">
      <w:pPr>
        <w:spacing w:before="120" w:after="120" w:line="276" w:lineRule="auto"/>
        <w:ind w:firstLine="720"/>
        <w:rPr>
          <w:b/>
          <w:lang w:val="da-DK"/>
        </w:rPr>
      </w:pPr>
      <w:r w:rsidRPr="000F22E9">
        <w:rPr>
          <w:b/>
          <w:lang w:val="da-DK"/>
        </w:rPr>
        <w:t xml:space="preserve">VI. CRITERII ŞI STANDARDE DE PERFORMANŢĂ </w:t>
      </w:r>
    </w:p>
    <w:p w:rsidR="000F22E9" w:rsidRPr="000F22E9" w:rsidRDefault="000F22E9" w:rsidP="0040577B">
      <w:pPr>
        <w:spacing w:line="276" w:lineRule="auto"/>
        <w:jc w:val="both"/>
        <w:rPr>
          <w:lang w:val="da-DK"/>
        </w:rPr>
      </w:pPr>
      <w:r w:rsidRPr="000F22E9">
        <w:rPr>
          <w:b/>
          <w:lang w:val="da-DK"/>
        </w:rPr>
        <w:tab/>
        <w:t>Art. 15.</w:t>
      </w:r>
      <w:r w:rsidRPr="000F22E9">
        <w:rPr>
          <w:lang w:val="da-DK"/>
        </w:rPr>
        <w:t xml:space="preserve"> Pentru </w:t>
      </w:r>
      <w:r w:rsidRPr="000F22E9">
        <w:rPr>
          <w:b/>
          <w:lang w:val="da-DK"/>
        </w:rPr>
        <w:t>anul universitar 202</w:t>
      </w:r>
      <w:r w:rsidR="007E0AD0">
        <w:rPr>
          <w:b/>
          <w:lang w:val="da-DK"/>
        </w:rPr>
        <w:t>4</w:t>
      </w:r>
      <w:r w:rsidRPr="000F22E9">
        <w:rPr>
          <w:b/>
          <w:lang w:val="da-DK"/>
        </w:rPr>
        <w:t>/202</w:t>
      </w:r>
      <w:r w:rsidR="007E0AD0">
        <w:rPr>
          <w:b/>
          <w:lang w:val="da-DK"/>
        </w:rPr>
        <w:t>5</w:t>
      </w:r>
      <w:r w:rsidRPr="000F22E9">
        <w:rPr>
          <w:lang w:val="da-DK"/>
        </w:rPr>
        <w:t xml:space="preserve">, studenţii de pe locurile finanţate de la bugetul de stat trebuie să îndeplinească următoarele </w:t>
      </w:r>
      <w:r w:rsidRPr="000F22E9">
        <w:rPr>
          <w:b/>
          <w:lang w:val="da-DK"/>
        </w:rPr>
        <w:t>criterii şi standarde de performanţă</w:t>
      </w:r>
      <w:r w:rsidRPr="000F22E9">
        <w:rPr>
          <w:lang w:val="da-DK"/>
        </w:rPr>
        <w:t>:</w:t>
      </w:r>
    </w:p>
    <w:p w:rsidR="000F22E9" w:rsidRPr="000F22E9" w:rsidRDefault="000F22E9" w:rsidP="0040577B">
      <w:pPr>
        <w:spacing w:line="276" w:lineRule="auto"/>
        <w:ind w:firstLine="720"/>
        <w:jc w:val="both"/>
        <w:rPr>
          <w:b/>
          <w:lang w:val="da-DK"/>
        </w:rPr>
      </w:pPr>
      <w:r w:rsidRPr="000F22E9">
        <w:rPr>
          <w:b/>
          <w:lang w:val="da-DK"/>
        </w:rPr>
        <w:t xml:space="preserve"> (1) reali</w:t>
      </w:r>
      <w:r w:rsidRPr="000F22E9">
        <w:rPr>
          <w:b/>
          <w:lang w:val="ro-RO"/>
        </w:rPr>
        <w:t>zarea unui număr de puncte de credit care să permită situarea pe un loc finanţat de la bugetul de stat</w:t>
      </w:r>
      <w:r w:rsidRPr="000F22E9">
        <w:rPr>
          <w:b/>
          <w:lang w:val="da-DK"/>
        </w:rPr>
        <w:t>;</w:t>
      </w:r>
    </w:p>
    <w:p w:rsidR="000F22E9" w:rsidRPr="000F22E9" w:rsidRDefault="000F22E9" w:rsidP="0040577B">
      <w:pPr>
        <w:spacing w:line="276" w:lineRule="auto"/>
        <w:ind w:firstLine="720"/>
        <w:jc w:val="both"/>
        <w:rPr>
          <w:b/>
          <w:lang w:val="pt-BR"/>
        </w:rPr>
      </w:pPr>
      <w:r w:rsidRPr="000F22E9">
        <w:rPr>
          <w:b/>
          <w:lang w:val="da-DK"/>
        </w:rPr>
        <w:t xml:space="preserve"> </w:t>
      </w:r>
      <w:r w:rsidRPr="000F22E9">
        <w:rPr>
          <w:b/>
          <w:lang w:val="pt-BR"/>
        </w:rPr>
        <w:t>(2) obţinerea notei de minimum 8,00 la practica de specialitate.</w:t>
      </w:r>
    </w:p>
    <w:p w:rsidR="000F22E9" w:rsidRPr="000F22E9" w:rsidRDefault="000F22E9" w:rsidP="0040577B">
      <w:pPr>
        <w:spacing w:line="276" w:lineRule="auto"/>
        <w:jc w:val="both"/>
        <w:rPr>
          <w:lang w:val="pt-BR"/>
        </w:rPr>
      </w:pPr>
      <w:r w:rsidRPr="000F22E9">
        <w:rPr>
          <w:b/>
          <w:lang w:val="pt-BR"/>
        </w:rPr>
        <w:lastRenderedPageBreak/>
        <w:tab/>
        <w:t>Art. 16.</w:t>
      </w:r>
      <w:r w:rsidRPr="000F22E9">
        <w:rPr>
          <w:lang w:val="pt-BR"/>
        </w:rPr>
        <w:t xml:space="preserve"> Criteriul de la </w:t>
      </w:r>
      <w:r w:rsidRPr="000F22E9">
        <w:rPr>
          <w:b/>
          <w:lang w:val="pt-BR"/>
        </w:rPr>
        <w:t>art. 15 nu se aplică studenţilor care îndeplinesc condiţiile pentru burse sociale</w:t>
      </w:r>
      <w:r w:rsidRPr="000F22E9">
        <w:rPr>
          <w:lang w:val="pt-BR"/>
        </w:rPr>
        <w:t>: cei proveniţi de la Case de copii, orfani, cu venitul brut pe membru de familie sub salariul minim pe economie, eroii sau fiii/fiicele eroilor Revoluţiei din Decembrie 1989, alte situaţii speciale, cu aprobarea Senatului USV Iaşi, conform legislației în vigoare.</w:t>
      </w:r>
    </w:p>
    <w:p w:rsidR="004667A7" w:rsidRDefault="004667A7" w:rsidP="000F22E9">
      <w:pPr>
        <w:spacing w:line="276" w:lineRule="auto"/>
        <w:ind w:firstLine="720"/>
        <w:jc w:val="both"/>
        <w:rPr>
          <w:b/>
          <w:lang w:val="pt-BR"/>
        </w:rPr>
      </w:pPr>
    </w:p>
    <w:p w:rsidR="000F22E9" w:rsidRPr="000F22E9" w:rsidRDefault="000F22E9" w:rsidP="000F22E9">
      <w:pPr>
        <w:spacing w:line="276" w:lineRule="auto"/>
        <w:ind w:firstLine="720"/>
        <w:jc w:val="both"/>
        <w:rPr>
          <w:lang w:val="pt-BR"/>
        </w:rPr>
      </w:pPr>
      <w:r w:rsidRPr="000F22E9">
        <w:rPr>
          <w:b/>
          <w:lang w:val="pt-BR"/>
        </w:rPr>
        <w:t>VII. SANCŢIUNI ŞI LITIGII</w:t>
      </w:r>
    </w:p>
    <w:p w:rsidR="000F22E9" w:rsidRPr="000F22E9" w:rsidRDefault="000F22E9" w:rsidP="000F22E9">
      <w:pPr>
        <w:spacing w:line="276" w:lineRule="auto"/>
        <w:jc w:val="both"/>
        <w:rPr>
          <w:lang w:val="pt-BR"/>
        </w:rPr>
      </w:pPr>
      <w:r w:rsidRPr="000F22E9">
        <w:rPr>
          <w:lang w:val="pt-BR"/>
        </w:rPr>
        <w:tab/>
      </w:r>
      <w:r w:rsidRPr="000F22E9">
        <w:rPr>
          <w:b/>
          <w:lang w:val="pt-BR"/>
        </w:rPr>
        <w:t>Art. 17.</w:t>
      </w:r>
      <w:r w:rsidRPr="000F22E9">
        <w:rPr>
          <w:lang w:val="pt-BR"/>
        </w:rPr>
        <w:t xml:space="preserve"> Nerespectarea de către student a îndatoririlor ce decurg din prezentul contract atrage după sine atenţionarea şi aplicarea sancţiunilor prevăzute în regulamentele universităţii, la propunerea Consiliului facultăţii, aprobate de Consiliul de Administraţie sau, după caz, conform legilor în vigoare.</w:t>
      </w:r>
    </w:p>
    <w:p w:rsidR="000F22E9" w:rsidRDefault="000F22E9" w:rsidP="000F22E9">
      <w:pPr>
        <w:widowControl w:val="0"/>
        <w:spacing w:line="276" w:lineRule="auto"/>
        <w:jc w:val="both"/>
        <w:rPr>
          <w:lang w:val="pt-BR"/>
        </w:rPr>
      </w:pPr>
      <w:r w:rsidRPr="000F22E9">
        <w:rPr>
          <w:lang w:val="pt-BR"/>
        </w:rPr>
        <w:tab/>
      </w:r>
      <w:r w:rsidRPr="000F22E9">
        <w:rPr>
          <w:b/>
          <w:lang w:val="pt-BR"/>
        </w:rPr>
        <w:t>Art. 18.</w:t>
      </w:r>
      <w:r w:rsidRPr="000F22E9">
        <w:rPr>
          <w:lang w:val="pt-BR"/>
        </w:rPr>
        <w:t xml:space="preserve"> Pentru apărarea drepturilor sale, studentul se poate adresa prin petiţie organelor de conducere ale facultăţii sau USV din Iaşi.</w:t>
      </w:r>
    </w:p>
    <w:p w:rsidR="0040577B" w:rsidRPr="000F22E9" w:rsidRDefault="0040577B" w:rsidP="000F22E9">
      <w:pPr>
        <w:widowControl w:val="0"/>
        <w:spacing w:line="276" w:lineRule="auto"/>
        <w:jc w:val="both"/>
        <w:rPr>
          <w:lang w:val="pt-BR"/>
        </w:rPr>
      </w:pPr>
    </w:p>
    <w:p w:rsidR="000F22E9" w:rsidRPr="000F22E9" w:rsidRDefault="000F22E9" w:rsidP="000F22E9">
      <w:pPr>
        <w:spacing w:before="120" w:after="120" w:line="276" w:lineRule="auto"/>
        <w:jc w:val="both"/>
        <w:rPr>
          <w:b/>
          <w:lang w:val="ro-RO"/>
        </w:rPr>
      </w:pPr>
      <w:r w:rsidRPr="000F22E9">
        <w:rPr>
          <w:b/>
          <w:lang w:val="ro-RO"/>
        </w:rPr>
        <w:tab/>
        <w:t>VII. ÎNCETAREA CONTRACTULUI</w:t>
      </w:r>
    </w:p>
    <w:p w:rsidR="000F22E9" w:rsidRPr="000F22E9" w:rsidRDefault="000F22E9" w:rsidP="000F22E9">
      <w:pPr>
        <w:spacing w:line="276" w:lineRule="auto"/>
        <w:jc w:val="both"/>
        <w:rPr>
          <w:b/>
          <w:lang w:val="ro-RO"/>
        </w:rPr>
      </w:pPr>
      <w:r w:rsidRPr="000F22E9">
        <w:rPr>
          <w:lang w:val="ro-RO"/>
        </w:rPr>
        <w:tab/>
      </w:r>
      <w:r w:rsidRPr="000F22E9">
        <w:rPr>
          <w:b/>
          <w:lang w:val="ro-RO"/>
        </w:rPr>
        <w:t xml:space="preserve">Art. 19. </w:t>
      </w:r>
      <w:r w:rsidRPr="000F22E9">
        <w:rPr>
          <w:lang w:val="ro-RO"/>
        </w:rPr>
        <w:t>Prezentul contract încetează de plin drept, fără a mai fi necesară intervenţia unui/unei tribunal arbitral/instanţe judecătoreşti, în cazul în care una dintre părţi:</w:t>
      </w:r>
    </w:p>
    <w:p w:rsidR="000F22E9" w:rsidRPr="000F22E9" w:rsidRDefault="000F22E9" w:rsidP="000F22E9">
      <w:pPr>
        <w:spacing w:line="276" w:lineRule="auto"/>
        <w:jc w:val="both"/>
        <w:rPr>
          <w:lang w:val="ro-RO"/>
        </w:rPr>
      </w:pPr>
      <w:r w:rsidRPr="000F22E9">
        <w:rPr>
          <w:lang w:val="ro-RO"/>
        </w:rPr>
        <w:tab/>
        <w:t>a. nu îşi execută una dintre obligaţiile esenţiale enumerate la art. 11 şi 13 din prezentul contract;</w:t>
      </w:r>
    </w:p>
    <w:p w:rsidR="000F22E9" w:rsidRDefault="000F22E9" w:rsidP="000F22E9">
      <w:pPr>
        <w:spacing w:line="276" w:lineRule="auto"/>
        <w:jc w:val="both"/>
        <w:rPr>
          <w:lang w:val="ro-RO"/>
        </w:rPr>
      </w:pPr>
      <w:r w:rsidRPr="000F22E9">
        <w:rPr>
          <w:lang w:val="ro-RO"/>
        </w:rPr>
        <w:tab/>
        <w:t>b. îşi încalcă vreuna dintre obligaţiile sale, după ce a fost avertizată, printr-o notificare scrisă, de către cealaltă parte, că o nouă nerespectare a acestora va duce la rezoluţiunea/rezilierea prezentului contract.</w:t>
      </w:r>
    </w:p>
    <w:p w:rsidR="0040577B" w:rsidRPr="000F22E9" w:rsidRDefault="0040577B" w:rsidP="000F22E9">
      <w:pPr>
        <w:spacing w:line="276" w:lineRule="auto"/>
        <w:jc w:val="both"/>
        <w:rPr>
          <w:lang w:val="ro-RO"/>
        </w:rPr>
      </w:pPr>
    </w:p>
    <w:p w:rsidR="000F22E9" w:rsidRPr="000F22E9" w:rsidRDefault="000F22E9" w:rsidP="000F22E9">
      <w:pPr>
        <w:spacing w:before="120" w:after="120" w:line="276" w:lineRule="auto"/>
        <w:jc w:val="both"/>
        <w:rPr>
          <w:b/>
          <w:lang w:val="ro-RO"/>
        </w:rPr>
      </w:pPr>
      <w:r w:rsidRPr="000F22E9">
        <w:rPr>
          <w:szCs w:val="20"/>
          <w:lang w:val="ro-RO"/>
        </w:rPr>
        <w:tab/>
      </w:r>
      <w:r w:rsidRPr="000F22E9">
        <w:rPr>
          <w:b/>
          <w:szCs w:val="20"/>
          <w:lang w:val="ro-RO"/>
        </w:rPr>
        <w:t>VIII.</w:t>
      </w:r>
      <w:r w:rsidRPr="000F22E9">
        <w:rPr>
          <w:szCs w:val="20"/>
          <w:lang w:val="ro-RO"/>
        </w:rPr>
        <w:t xml:space="preserve"> </w:t>
      </w:r>
      <w:r w:rsidRPr="000F22E9">
        <w:rPr>
          <w:b/>
          <w:lang w:val="ro-RO"/>
        </w:rPr>
        <w:t>DISPOZIŢII FINALE</w:t>
      </w:r>
    </w:p>
    <w:p w:rsidR="000F22E9" w:rsidRPr="000F22E9" w:rsidRDefault="000F22E9" w:rsidP="000F22E9">
      <w:pPr>
        <w:spacing w:line="276" w:lineRule="auto"/>
        <w:jc w:val="both"/>
        <w:rPr>
          <w:lang w:val="ro-RO"/>
        </w:rPr>
      </w:pPr>
      <w:r w:rsidRPr="000F22E9">
        <w:rPr>
          <w:lang w:val="ro-RO"/>
        </w:rPr>
        <w:tab/>
      </w:r>
      <w:r w:rsidRPr="000F22E9">
        <w:rPr>
          <w:b/>
          <w:lang w:val="ro-RO"/>
        </w:rPr>
        <w:t xml:space="preserve">Art. 20. </w:t>
      </w:r>
      <w:r w:rsidRPr="000F22E9">
        <w:rPr>
          <w:lang w:val="ro-RO"/>
        </w:rPr>
        <w:t>(1)</w:t>
      </w:r>
      <w:r w:rsidRPr="000F22E9">
        <w:rPr>
          <w:b/>
          <w:lang w:val="ro-RO"/>
        </w:rPr>
        <w:t xml:space="preserve"> </w:t>
      </w:r>
      <w:r w:rsidRPr="000F22E9">
        <w:rPr>
          <w:lang w:val="ro-RO"/>
        </w:rPr>
        <w:t>Prezentul contract se încheie astăzi _____________, în 2 (două) exemplare, câte unul pentru fiecare parte contractantă şi îşi păstrează valabilitatea pe perioada cât contractantul este student al USV din Iaşi.</w:t>
      </w:r>
    </w:p>
    <w:p w:rsidR="000F22E9" w:rsidRPr="000F22E9" w:rsidRDefault="000F22E9" w:rsidP="000F22E9">
      <w:pPr>
        <w:spacing w:line="276" w:lineRule="auto"/>
        <w:jc w:val="both"/>
        <w:rPr>
          <w:lang w:val="ro-RO"/>
        </w:rPr>
      </w:pPr>
      <w:r w:rsidRPr="000F22E9">
        <w:rPr>
          <w:lang w:val="ro-RO"/>
        </w:rPr>
        <w:tab/>
        <w:t>(2)</w:t>
      </w:r>
      <w:r w:rsidRPr="000F22E9">
        <w:rPr>
          <w:b/>
          <w:lang w:val="ro-RO"/>
        </w:rPr>
        <w:t xml:space="preserve"> </w:t>
      </w:r>
      <w:r w:rsidRPr="000F22E9">
        <w:rPr>
          <w:lang w:val="ro-RO"/>
        </w:rPr>
        <w:t>Un exemplar din contract se păstrează la secretariatul facultăţii, în dosarul personal al studentului, iar al doilea de către student.</w:t>
      </w:r>
    </w:p>
    <w:p w:rsidR="000F22E9" w:rsidRPr="000F22E9" w:rsidRDefault="000F22E9" w:rsidP="000F22E9">
      <w:pPr>
        <w:spacing w:line="276" w:lineRule="auto"/>
        <w:jc w:val="both"/>
        <w:rPr>
          <w:lang w:val="ro-RO"/>
        </w:rPr>
      </w:pPr>
      <w:r w:rsidRPr="000F22E9">
        <w:rPr>
          <w:lang w:val="ro-RO"/>
        </w:rPr>
        <w:tab/>
      </w:r>
      <w:r w:rsidRPr="000F22E9">
        <w:rPr>
          <w:b/>
          <w:lang w:val="ro-RO"/>
        </w:rPr>
        <w:t>Art. 21.</w:t>
      </w:r>
      <w:r w:rsidRPr="000F22E9">
        <w:rPr>
          <w:lang w:val="ro-RO"/>
        </w:rPr>
        <w:t xml:space="preserve"> Prin semnarea prezentului contract studentul confirmă că este informat cu privire la  prelucrarea datelor cu caracter personal conform legii de către U.S.V. Iași (pentru a beneficia de facilități de transport, burse,  de asistență medicală etc.).</w:t>
      </w:r>
    </w:p>
    <w:tbl>
      <w:tblPr>
        <w:tblW w:w="0" w:type="auto"/>
        <w:tblLook w:val="04A0" w:firstRow="1" w:lastRow="0" w:firstColumn="1" w:lastColumn="0" w:noHBand="0" w:noVBand="1"/>
      </w:tblPr>
      <w:tblGrid>
        <w:gridCol w:w="4185"/>
        <w:gridCol w:w="2212"/>
        <w:gridCol w:w="3242"/>
      </w:tblGrid>
      <w:tr w:rsidR="000F22E9" w:rsidRPr="000F22E9" w:rsidTr="000F22E9">
        <w:tc>
          <w:tcPr>
            <w:tcW w:w="4503" w:type="dxa"/>
            <w:shd w:val="clear" w:color="auto" w:fill="auto"/>
          </w:tcPr>
          <w:p w:rsidR="000F22E9" w:rsidRPr="000F22E9" w:rsidRDefault="000F22E9" w:rsidP="000F22E9">
            <w:pPr>
              <w:widowControl w:val="0"/>
              <w:spacing w:before="160"/>
              <w:jc w:val="both"/>
              <w:rPr>
                <w:b/>
                <w:bCs/>
                <w:position w:val="-1"/>
                <w:sz w:val="22"/>
                <w:szCs w:val="22"/>
                <w:lang w:val="it-IT"/>
              </w:rPr>
            </w:pPr>
            <w:r w:rsidRPr="000F22E9">
              <w:rPr>
                <w:b/>
                <w:bCs/>
                <w:spacing w:val="-1"/>
                <w:position w:val="-1"/>
                <w:sz w:val="22"/>
                <w:szCs w:val="22"/>
                <w:lang w:val="it-IT"/>
              </w:rPr>
              <w:t>U</w:t>
            </w:r>
            <w:r w:rsidRPr="000F22E9">
              <w:rPr>
                <w:b/>
                <w:bCs/>
                <w:position w:val="-1"/>
                <w:sz w:val="22"/>
                <w:szCs w:val="22"/>
                <w:lang w:val="it-IT"/>
              </w:rPr>
              <w:t>n</w:t>
            </w:r>
            <w:r w:rsidRPr="000F22E9">
              <w:rPr>
                <w:b/>
                <w:bCs/>
                <w:spacing w:val="1"/>
                <w:position w:val="-1"/>
                <w:sz w:val="22"/>
                <w:szCs w:val="22"/>
                <w:lang w:val="it-IT"/>
              </w:rPr>
              <w:t>i</w:t>
            </w:r>
            <w:r w:rsidRPr="000F22E9">
              <w:rPr>
                <w:b/>
                <w:bCs/>
                <w:position w:val="-1"/>
                <w:sz w:val="22"/>
                <w:szCs w:val="22"/>
                <w:lang w:val="it-IT"/>
              </w:rPr>
              <w:t>ver</w:t>
            </w:r>
            <w:r w:rsidRPr="000F22E9">
              <w:rPr>
                <w:b/>
                <w:bCs/>
                <w:spacing w:val="-2"/>
                <w:position w:val="-1"/>
                <w:sz w:val="22"/>
                <w:szCs w:val="22"/>
                <w:lang w:val="it-IT"/>
              </w:rPr>
              <w:t>s</w:t>
            </w:r>
            <w:r w:rsidRPr="000F22E9">
              <w:rPr>
                <w:b/>
                <w:bCs/>
                <w:spacing w:val="1"/>
                <w:position w:val="-1"/>
                <w:sz w:val="22"/>
                <w:szCs w:val="22"/>
                <w:lang w:val="it-IT"/>
              </w:rPr>
              <w:t>i</w:t>
            </w:r>
            <w:r w:rsidRPr="000F22E9">
              <w:rPr>
                <w:b/>
                <w:bCs/>
                <w:spacing w:val="-1"/>
                <w:position w:val="-1"/>
                <w:sz w:val="22"/>
                <w:szCs w:val="22"/>
                <w:lang w:val="it-IT"/>
              </w:rPr>
              <w:t>t</w:t>
            </w:r>
            <w:r w:rsidRPr="000F22E9">
              <w:rPr>
                <w:b/>
                <w:bCs/>
                <w:position w:val="-1"/>
                <w:sz w:val="22"/>
                <w:szCs w:val="22"/>
                <w:lang w:val="it-IT"/>
              </w:rPr>
              <w:t>a</w:t>
            </w:r>
            <w:r w:rsidRPr="000F22E9">
              <w:rPr>
                <w:b/>
                <w:bCs/>
                <w:spacing w:val="1"/>
                <w:position w:val="-1"/>
                <w:sz w:val="22"/>
                <w:szCs w:val="22"/>
                <w:lang w:val="it-IT"/>
              </w:rPr>
              <w:t>t</w:t>
            </w:r>
            <w:r w:rsidRPr="000F22E9">
              <w:rPr>
                <w:b/>
                <w:bCs/>
                <w:spacing w:val="-2"/>
                <w:position w:val="-1"/>
                <w:sz w:val="22"/>
                <w:szCs w:val="22"/>
                <w:lang w:val="it-IT"/>
              </w:rPr>
              <w:t>e</w:t>
            </w:r>
            <w:r w:rsidRPr="000F22E9">
              <w:rPr>
                <w:b/>
                <w:bCs/>
                <w:position w:val="-1"/>
                <w:sz w:val="22"/>
                <w:szCs w:val="22"/>
                <w:lang w:val="it-IT"/>
              </w:rPr>
              <w:t>a pentru Științele Vieții</w:t>
            </w:r>
          </w:p>
          <w:p w:rsidR="000F22E9" w:rsidRPr="000F22E9" w:rsidRDefault="000F22E9" w:rsidP="000F22E9">
            <w:pPr>
              <w:widowControl w:val="0"/>
              <w:spacing w:before="160"/>
              <w:jc w:val="both"/>
              <w:rPr>
                <w:b/>
                <w:bCs/>
                <w:position w:val="-1"/>
                <w:sz w:val="22"/>
                <w:szCs w:val="22"/>
                <w:lang w:val="it-IT"/>
              </w:rPr>
            </w:pPr>
            <w:r w:rsidRPr="000F22E9">
              <w:rPr>
                <w:b/>
                <w:bCs/>
                <w:position w:val="-1"/>
                <w:sz w:val="22"/>
                <w:szCs w:val="22"/>
                <w:lang w:val="es-ES"/>
              </w:rPr>
              <w:t xml:space="preserve">“Ion Ionescu de la Brad”din Iaşi,  </w:t>
            </w:r>
          </w:p>
        </w:tc>
        <w:tc>
          <w:tcPr>
            <w:tcW w:w="2445" w:type="dxa"/>
            <w:shd w:val="clear" w:color="auto" w:fill="auto"/>
          </w:tcPr>
          <w:p w:rsidR="000F22E9" w:rsidRPr="000F22E9" w:rsidRDefault="000F22E9" w:rsidP="000F22E9">
            <w:pPr>
              <w:widowControl w:val="0"/>
              <w:jc w:val="center"/>
              <w:rPr>
                <w:b/>
                <w:bCs/>
                <w:position w:val="-1"/>
                <w:sz w:val="22"/>
                <w:szCs w:val="22"/>
                <w:lang w:val="es-ES"/>
              </w:rPr>
            </w:pPr>
          </w:p>
        </w:tc>
        <w:tc>
          <w:tcPr>
            <w:tcW w:w="3474" w:type="dxa"/>
            <w:shd w:val="clear" w:color="auto" w:fill="auto"/>
          </w:tcPr>
          <w:p w:rsidR="000F22E9" w:rsidRPr="000F22E9" w:rsidRDefault="000F22E9" w:rsidP="000F22E9">
            <w:pPr>
              <w:widowControl w:val="0"/>
              <w:jc w:val="center"/>
              <w:rPr>
                <w:b/>
                <w:bCs/>
                <w:position w:val="-1"/>
                <w:sz w:val="22"/>
                <w:szCs w:val="22"/>
                <w:lang w:val="it-IT"/>
              </w:rPr>
            </w:pPr>
          </w:p>
          <w:p w:rsidR="000F22E9" w:rsidRPr="000F22E9" w:rsidRDefault="000F22E9" w:rsidP="000F22E9">
            <w:pPr>
              <w:widowControl w:val="0"/>
              <w:rPr>
                <w:b/>
                <w:bCs/>
                <w:position w:val="-1"/>
                <w:sz w:val="22"/>
                <w:szCs w:val="22"/>
                <w:lang w:val="es-ES"/>
              </w:rPr>
            </w:pPr>
            <w:r w:rsidRPr="000F22E9">
              <w:rPr>
                <w:b/>
                <w:bCs/>
                <w:position w:val="-1"/>
                <w:sz w:val="22"/>
                <w:szCs w:val="22"/>
                <w:lang w:val="it-IT"/>
              </w:rPr>
              <w:t xml:space="preserve">          S</w:t>
            </w:r>
            <w:r w:rsidRPr="000F22E9">
              <w:rPr>
                <w:b/>
                <w:bCs/>
                <w:spacing w:val="1"/>
                <w:position w:val="-1"/>
                <w:sz w:val="22"/>
                <w:szCs w:val="22"/>
                <w:lang w:val="it-IT"/>
              </w:rPr>
              <w:t>t</w:t>
            </w:r>
            <w:r w:rsidRPr="000F22E9">
              <w:rPr>
                <w:b/>
                <w:bCs/>
                <w:position w:val="-1"/>
                <w:sz w:val="22"/>
                <w:szCs w:val="22"/>
                <w:lang w:val="it-IT"/>
              </w:rPr>
              <w:t>uden</w:t>
            </w:r>
            <w:r w:rsidRPr="000F22E9">
              <w:rPr>
                <w:b/>
                <w:bCs/>
                <w:spacing w:val="-1"/>
                <w:position w:val="-1"/>
                <w:sz w:val="22"/>
                <w:szCs w:val="22"/>
                <w:lang w:val="it-IT"/>
              </w:rPr>
              <w:t>t</w:t>
            </w:r>
            <w:r w:rsidRPr="000F22E9">
              <w:rPr>
                <w:b/>
                <w:bCs/>
                <w:spacing w:val="1"/>
                <w:position w:val="-1"/>
                <w:sz w:val="22"/>
                <w:szCs w:val="22"/>
                <w:lang w:val="it-IT"/>
              </w:rPr>
              <w:t>(</w:t>
            </w:r>
            <w:r w:rsidRPr="000F22E9">
              <w:rPr>
                <w:b/>
                <w:bCs/>
                <w:position w:val="-1"/>
                <w:sz w:val="22"/>
                <w:szCs w:val="22"/>
                <w:lang w:val="it-IT"/>
              </w:rPr>
              <w:t>ă),</w:t>
            </w:r>
          </w:p>
        </w:tc>
      </w:tr>
    </w:tbl>
    <w:p w:rsidR="000F22E9" w:rsidRPr="000F22E9" w:rsidRDefault="000F22E9" w:rsidP="000F22E9">
      <w:pPr>
        <w:jc w:val="both"/>
        <w:rPr>
          <w:b/>
          <w:bCs/>
          <w:position w:val="-1"/>
          <w:sz w:val="16"/>
          <w:szCs w:val="16"/>
          <w:lang w:val="es-ES"/>
        </w:rPr>
      </w:pPr>
      <w:r w:rsidRPr="000F22E9">
        <w:rPr>
          <w:b/>
          <w:bCs/>
          <w:position w:val="-1"/>
          <w:sz w:val="22"/>
          <w:szCs w:val="22"/>
          <w:lang w:val="es-ES"/>
        </w:rPr>
        <w:t xml:space="preserve">     </w:t>
      </w:r>
    </w:p>
    <w:tbl>
      <w:tblPr>
        <w:tblW w:w="0" w:type="auto"/>
        <w:tblLook w:val="04A0" w:firstRow="1" w:lastRow="0" w:firstColumn="1" w:lastColumn="0" w:noHBand="0" w:noVBand="1"/>
      </w:tblPr>
      <w:tblGrid>
        <w:gridCol w:w="4428"/>
        <w:gridCol w:w="1149"/>
        <w:gridCol w:w="4062"/>
      </w:tblGrid>
      <w:tr w:rsidR="000F22E9" w:rsidRPr="000F22E9" w:rsidTr="000F22E9">
        <w:tc>
          <w:tcPr>
            <w:tcW w:w="4644" w:type="dxa"/>
            <w:shd w:val="clear" w:color="auto" w:fill="auto"/>
          </w:tcPr>
          <w:p w:rsidR="000F22E9" w:rsidRPr="000F22E9" w:rsidRDefault="000F22E9" w:rsidP="000F22E9">
            <w:pPr>
              <w:widowControl w:val="0"/>
              <w:rPr>
                <w:b/>
                <w:lang w:val="fr-FR"/>
              </w:rPr>
            </w:pPr>
            <w:r w:rsidRPr="000F22E9">
              <w:rPr>
                <w:b/>
                <w:lang w:val="fr-FR"/>
              </w:rPr>
              <w:t xml:space="preserve">                    RECTOR,</w:t>
            </w:r>
          </w:p>
          <w:p w:rsidR="000F22E9" w:rsidRPr="000F22E9" w:rsidRDefault="000F22E9" w:rsidP="000F22E9">
            <w:pPr>
              <w:widowControl w:val="0"/>
              <w:rPr>
                <w:b/>
                <w:lang w:val="fr-FR"/>
              </w:rPr>
            </w:pPr>
            <w:r w:rsidRPr="000F22E9">
              <w:rPr>
                <w:b/>
                <w:lang w:val="fr-FR"/>
              </w:rPr>
              <w:t>Prof. univ. dr. Gerard JITĂREANU</w:t>
            </w:r>
          </w:p>
        </w:tc>
        <w:tc>
          <w:tcPr>
            <w:tcW w:w="1276" w:type="dxa"/>
            <w:shd w:val="clear" w:color="auto" w:fill="auto"/>
          </w:tcPr>
          <w:p w:rsidR="000F22E9" w:rsidRPr="000F22E9" w:rsidRDefault="000F22E9" w:rsidP="000F22E9">
            <w:pPr>
              <w:widowControl w:val="0"/>
              <w:rPr>
                <w:b/>
                <w:lang w:val="fr-FR"/>
              </w:rPr>
            </w:pPr>
          </w:p>
        </w:tc>
        <w:tc>
          <w:tcPr>
            <w:tcW w:w="4394" w:type="dxa"/>
            <w:shd w:val="clear" w:color="auto" w:fill="auto"/>
          </w:tcPr>
          <w:p w:rsidR="000F22E9" w:rsidRPr="000F22E9" w:rsidRDefault="000F22E9" w:rsidP="000F22E9">
            <w:pPr>
              <w:widowControl w:val="0"/>
              <w:pBdr>
                <w:bottom w:val="single" w:sz="12" w:space="1" w:color="auto"/>
              </w:pBdr>
              <w:rPr>
                <w:b/>
                <w:lang w:val="fr-FR"/>
              </w:rPr>
            </w:pPr>
          </w:p>
          <w:p w:rsidR="000F22E9" w:rsidRPr="000F22E9" w:rsidRDefault="000F22E9" w:rsidP="000F22E9">
            <w:pPr>
              <w:widowControl w:val="0"/>
              <w:rPr>
                <w:b/>
                <w:sz w:val="23"/>
                <w:szCs w:val="23"/>
                <w:lang w:val="fr-FR"/>
              </w:rPr>
            </w:pPr>
            <w:r w:rsidRPr="000F22E9">
              <w:rPr>
                <w:b/>
                <w:lang w:val="fr-FR"/>
              </w:rPr>
              <w:t>(</w:t>
            </w:r>
            <w:r w:rsidRPr="000F22E9">
              <w:rPr>
                <w:b/>
                <w:sz w:val="23"/>
                <w:szCs w:val="23"/>
                <w:lang w:val="fr-FR"/>
              </w:rPr>
              <w:t>Nume, iniţiala tatălui/mamei, prenume)</w:t>
            </w:r>
          </w:p>
          <w:p w:rsidR="000F22E9" w:rsidRPr="000F22E9" w:rsidRDefault="000F22E9" w:rsidP="000F22E9">
            <w:pPr>
              <w:widowControl w:val="0"/>
              <w:rPr>
                <w:b/>
                <w:lang w:val="fr-FR"/>
              </w:rPr>
            </w:pPr>
          </w:p>
        </w:tc>
      </w:tr>
      <w:tr w:rsidR="000F22E9" w:rsidRPr="000F22E9" w:rsidTr="000F22E9">
        <w:tc>
          <w:tcPr>
            <w:tcW w:w="4644" w:type="dxa"/>
            <w:shd w:val="clear" w:color="auto" w:fill="auto"/>
          </w:tcPr>
          <w:p w:rsidR="000F22E9" w:rsidRPr="000F22E9" w:rsidRDefault="000F22E9" w:rsidP="000F22E9">
            <w:pPr>
              <w:widowControl w:val="0"/>
              <w:rPr>
                <w:b/>
                <w:lang w:val="fr-FR"/>
              </w:rPr>
            </w:pPr>
          </w:p>
        </w:tc>
        <w:tc>
          <w:tcPr>
            <w:tcW w:w="1276" w:type="dxa"/>
            <w:shd w:val="clear" w:color="auto" w:fill="auto"/>
          </w:tcPr>
          <w:p w:rsidR="000F22E9" w:rsidRPr="000F22E9" w:rsidRDefault="000F22E9" w:rsidP="000F22E9">
            <w:pPr>
              <w:widowControl w:val="0"/>
              <w:rPr>
                <w:b/>
                <w:lang w:val="fr-FR"/>
              </w:rPr>
            </w:pPr>
          </w:p>
        </w:tc>
        <w:tc>
          <w:tcPr>
            <w:tcW w:w="4394" w:type="dxa"/>
            <w:shd w:val="clear" w:color="auto" w:fill="auto"/>
          </w:tcPr>
          <w:p w:rsidR="000F22E9" w:rsidRPr="000F22E9" w:rsidRDefault="000F22E9" w:rsidP="000F22E9">
            <w:pPr>
              <w:widowControl w:val="0"/>
              <w:rPr>
                <w:b/>
                <w:lang w:val="fr-FR"/>
              </w:rPr>
            </w:pPr>
          </w:p>
        </w:tc>
      </w:tr>
      <w:tr w:rsidR="000F22E9" w:rsidRPr="000F22E9" w:rsidTr="000F22E9">
        <w:tc>
          <w:tcPr>
            <w:tcW w:w="4644" w:type="dxa"/>
            <w:shd w:val="clear" w:color="auto" w:fill="auto"/>
          </w:tcPr>
          <w:p w:rsidR="000F22E9" w:rsidRPr="000F22E9" w:rsidRDefault="000F22E9" w:rsidP="000F22E9">
            <w:pPr>
              <w:widowControl w:val="0"/>
              <w:spacing w:line="276" w:lineRule="auto"/>
              <w:jc w:val="center"/>
              <w:rPr>
                <w:b/>
              </w:rPr>
            </w:pPr>
            <w:r w:rsidRPr="000F22E9">
              <w:rPr>
                <w:b/>
              </w:rPr>
              <w:t>DECAN,</w:t>
            </w:r>
          </w:p>
          <w:p w:rsidR="000F22E9" w:rsidRPr="000F22E9" w:rsidRDefault="000F22E9" w:rsidP="000F22E9">
            <w:pPr>
              <w:widowControl w:val="0"/>
              <w:spacing w:line="276" w:lineRule="auto"/>
              <w:rPr>
                <w:b/>
              </w:rPr>
            </w:pPr>
            <w:r w:rsidRPr="000F22E9">
              <w:rPr>
                <w:b/>
              </w:rPr>
              <w:t>Prof. univ. dr. ___________________</w:t>
            </w:r>
          </w:p>
        </w:tc>
        <w:tc>
          <w:tcPr>
            <w:tcW w:w="1276" w:type="dxa"/>
            <w:shd w:val="clear" w:color="auto" w:fill="auto"/>
          </w:tcPr>
          <w:p w:rsidR="000F22E9" w:rsidRPr="000F22E9" w:rsidRDefault="000F22E9" w:rsidP="000F22E9">
            <w:pPr>
              <w:widowControl w:val="0"/>
              <w:spacing w:line="276" w:lineRule="auto"/>
              <w:rPr>
                <w:b/>
                <w:lang w:val="fr-FR"/>
              </w:rPr>
            </w:pPr>
          </w:p>
        </w:tc>
        <w:tc>
          <w:tcPr>
            <w:tcW w:w="4394" w:type="dxa"/>
            <w:shd w:val="clear" w:color="auto" w:fill="auto"/>
          </w:tcPr>
          <w:p w:rsidR="000F22E9" w:rsidRPr="000F22E9" w:rsidRDefault="000F22E9" w:rsidP="000F22E9">
            <w:pPr>
              <w:widowControl w:val="0"/>
              <w:rPr>
                <w:b/>
              </w:rPr>
            </w:pPr>
            <w:r w:rsidRPr="000F22E9">
              <w:rPr>
                <w:b/>
              </w:rPr>
              <w:t xml:space="preserve">Am primit 1 exemplar, </w:t>
            </w:r>
            <w:r w:rsidRPr="000F22E9">
              <w:rPr>
                <w:b/>
                <w:sz w:val="23"/>
                <w:szCs w:val="23"/>
              </w:rPr>
              <w:t>astăzi</w:t>
            </w:r>
            <w:r w:rsidRPr="000F22E9">
              <w:rPr>
                <w:b/>
              </w:rPr>
              <w:t>_______</w:t>
            </w:r>
          </w:p>
          <w:p w:rsidR="000F22E9" w:rsidRPr="000F22E9" w:rsidRDefault="000F22E9" w:rsidP="000F22E9">
            <w:pPr>
              <w:widowControl w:val="0"/>
              <w:rPr>
                <w:b/>
              </w:rPr>
            </w:pPr>
            <w:r w:rsidRPr="000F22E9">
              <w:rPr>
                <w:b/>
              </w:rPr>
              <w:t xml:space="preserve">  </w:t>
            </w:r>
          </w:p>
        </w:tc>
      </w:tr>
      <w:tr w:rsidR="000F22E9" w:rsidRPr="000F22E9" w:rsidTr="000F22E9">
        <w:tc>
          <w:tcPr>
            <w:tcW w:w="4644" w:type="dxa"/>
            <w:shd w:val="clear" w:color="auto" w:fill="auto"/>
          </w:tcPr>
          <w:p w:rsidR="000F22E9" w:rsidRPr="000F22E9" w:rsidRDefault="00FE6604" w:rsidP="000F22E9">
            <w:pPr>
              <w:widowControl w:val="0"/>
              <w:spacing w:line="276" w:lineRule="auto"/>
              <w:rPr>
                <w:b/>
              </w:rPr>
            </w:pPr>
            <w:r>
              <w:rPr>
                <w:b/>
              </w:rPr>
              <w:t>F</w:t>
            </w:r>
            <w:r w:rsidRPr="000F22E9">
              <w:rPr>
                <w:b/>
              </w:rPr>
              <w:t>acultatea de</w:t>
            </w:r>
            <w:r w:rsidR="000F22E9" w:rsidRPr="000F22E9">
              <w:rPr>
                <w:b/>
              </w:rPr>
              <w:t>_______________</w:t>
            </w:r>
            <w:r>
              <w:rPr>
                <w:b/>
              </w:rPr>
              <w:t>_____</w:t>
            </w:r>
          </w:p>
          <w:p w:rsidR="000F22E9" w:rsidRPr="000F22E9" w:rsidRDefault="000F22E9" w:rsidP="000F22E9">
            <w:pPr>
              <w:widowControl w:val="0"/>
              <w:spacing w:line="276" w:lineRule="auto"/>
              <w:rPr>
                <w:b/>
                <w:lang w:val="fr-FR"/>
              </w:rPr>
            </w:pPr>
          </w:p>
          <w:p w:rsidR="000F22E9" w:rsidRPr="000F22E9" w:rsidRDefault="000F22E9" w:rsidP="000F22E9">
            <w:pPr>
              <w:widowControl w:val="0"/>
              <w:spacing w:line="276" w:lineRule="auto"/>
              <w:rPr>
                <w:b/>
                <w:lang w:val="fr-FR"/>
              </w:rPr>
            </w:pPr>
          </w:p>
        </w:tc>
        <w:tc>
          <w:tcPr>
            <w:tcW w:w="1276" w:type="dxa"/>
            <w:shd w:val="clear" w:color="auto" w:fill="auto"/>
          </w:tcPr>
          <w:p w:rsidR="000F22E9" w:rsidRPr="000F22E9" w:rsidRDefault="000F22E9" w:rsidP="000F22E9">
            <w:pPr>
              <w:widowControl w:val="0"/>
              <w:spacing w:line="276" w:lineRule="auto"/>
              <w:rPr>
                <w:b/>
                <w:lang w:val="fr-FR"/>
              </w:rPr>
            </w:pPr>
          </w:p>
        </w:tc>
        <w:tc>
          <w:tcPr>
            <w:tcW w:w="4394" w:type="dxa"/>
            <w:shd w:val="clear" w:color="auto" w:fill="auto"/>
          </w:tcPr>
          <w:p w:rsidR="000F22E9" w:rsidRPr="000F22E9" w:rsidRDefault="000F22E9" w:rsidP="000F22E9">
            <w:pPr>
              <w:widowControl w:val="0"/>
              <w:jc w:val="center"/>
              <w:rPr>
                <w:b/>
              </w:rPr>
            </w:pPr>
            <w:r w:rsidRPr="000F22E9">
              <w:rPr>
                <w:b/>
              </w:rPr>
              <w:t>Semnătura,</w:t>
            </w:r>
          </w:p>
          <w:p w:rsidR="000F22E9" w:rsidRPr="000F22E9" w:rsidRDefault="000F22E9" w:rsidP="000F22E9">
            <w:pPr>
              <w:widowControl w:val="0"/>
              <w:rPr>
                <w:b/>
                <w:lang w:val="fr-FR"/>
              </w:rPr>
            </w:pPr>
          </w:p>
        </w:tc>
      </w:tr>
    </w:tbl>
    <w:p w:rsidR="00C42660" w:rsidRDefault="000F22E9" w:rsidP="00C42660">
      <w:pPr>
        <w:spacing w:line="276" w:lineRule="auto"/>
        <w:ind w:firstLine="720"/>
        <w:jc w:val="both"/>
        <w:rPr>
          <w:b/>
          <w:lang w:val="ro-RO" w:eastAsia="ro-RO"/>
        </w:rPr>
      </w:pPr>
      <w:r w:rsidRPr="000F22E9">
        <w:rPr>
          <w:b/>
          <w:lang w:val="ro-RO" w:eastAsia="ro-RO"/>
        </w:rPr>
        <w:t xml:space="preserve">   OFICIUL JURIDIC,</w:t>
      </w:r>
    </w:p>
    <w:p w:rsidR="000F22E9" w:rsidRPr="000F22E9" w:rsidRDefault="000F22E9" w:rsidP="00C42660">
      <w:pPr>
        <w:spacing w:line="276" w:lineRule="auto"/>
        <w:jc w:val="both"/>
        <w:rPr>
          <w:b/>
          <w:lang w:val="ro-RO" w:eastAsia="ro-RO"/>
        </w:rPr>
      </w:pPr>
      <w:r w:rsidRPr="000F22E9">
        <w:rPr>
          <w:b/>
          <w:lang w:val="ro-RO" w:eastAsia="ro-RO"/>
        </w:rPr>
        <w:t xml:space="preserve"> SCA „ Av. N. Moşneguţu- Av. O. Chiriţa”</w:t>
      </w:r>
    </w:p>
    <w:p w:rsidR="000F22E9" w:rsidRPr="000F22E9" w:rsidRDefault="000F22E9" w:rsidP="0040577B">
      <w:pPr>
        <w:jc w:val="center"/>
        <w:rPr>
          <w:b/>
          <w:sz w:val="28"/>
          <w:szCs w:val="28"/>
          <w:lang w:val="pt-BR"/>
        </w:rPr>
      </w:pPr>
      <w:r w:rsidRPr="000F22E9">
        <w:rPr>
          <w:rFonts w:ascii="Times Romanian" w:hAnsi="Times Romanian"/>
          <w:szCs w:val="22"/>
          <w:lang w:val="pt-BR"/>
        </w:rPr>
        <w:br w:type="page"/>
      </w:r>
      <w:r w:rsidRPr="000F22E9">
        <w:rPr>
          <w:b/>
          <w:sz w:val="28"/>
          <w:szCs w:val="28"/>
          <w:lang w:val="pt-BR"/>
        </w:rPr>
        <w:lastRenderedPageBreak/>
        <w:t>A N E X Ă</w:t>
      </w:r>
    </w:p>
    <w:p w:rsidR="000F22E9" w:rsidRPr="000F22E9" w:rsidRDefault="000F22E9" w:rsidP="000F22E9">
      <w:pPr>
        <w:jc w:val="center"/>
        <w:rPr>
          <w:b/>
          <w:szCs w:val="20"/>
          <w:lang w:val="pt-BR"/>
        </w:rPr>
      </w:pPr>
      <w:r w:rsidRPr="000F22E9">
        <w:rPr>
          <w:b/>
          <w:szCs w:val="20"/>
          <w:lang w:val="pt-BR"/>
        </w:rPr>
        <w:t>la Contractul nr. ……. / ………….…</w:t>
      </w:r>
    </w:p>
    <w:p w:rsidR="000F22E9" w:rsidRPr="000F22E9" w:rsidRDefault="000F22E9" w:rsidP="000F22E9">
      <w:pPr>
        <w:rPr>
          <w:szCs w:val="20"/>
          <w:lang w:val="pt-BR"/>
        </w:rPr>
      </w:pPr>
      <w:r w:rsidRPr="000F22E9">
        <w:rPr>
          <w:szCs w:val="20"/>
          <w:lang w:val="pt-BR"/>
        </w:rPr>
        <w:tab/>
      </w:r>
    </w:p>
    <w:p w:rsidR="000F22E9" w:rsidRPr="000F22E9" w:rsidRDefault="000F22E9" w:rsidP="000F22E9">
      <w:pPr>
        <w:keepNext/>
        <w:widowControl w:val="0"/>
        <w:snapToGrid w:val="0"/>
        <w:spacing w:line="192" w:lineRule="auto"/>
        <w:jc w:val="center"/>
        <w:outlineLvl w:val="0"/>
        <w:rPr>
          <w:b/>
          <w:szCs w:val="20"/>
          <w:lang w:val="pt-BR"/>
        </w:rPr>
      </w:pPr>
      <w:r w:rsidRPr="000F22E9">
        <w:rPr>
          <w:b/>
          <w:szCs w:val="20"/>
          <w:lang w:val="pt-BR"/>
        </w:rPr>
        <w:t>PROGRAMUL DE STUDIU</w:t>
      </w:r>
    </w:p>
    <w:p w:rsidR="000F22E9" w:rsidRPr="000F22E9" w:rsidRDefault="000F22E9" w:rsidP="000F22E9">
      <w:pPr>
        <w:rPr>
          <w:szCs w:val="20"/>
          <w:lang w:val="pt-BR"/>
        </w:rPr>
      </w:pPr>
    </w:p>
    <w:p w:rsidR="000F22E9" w:rsidRPr="000F22E9" w:rsidRDefault="000F22E9" w:rsidP="000F22E9">
      <w:pPr>
        <w:jc w:val="both"/>
        <w:rPr>
          <w:szCs w:val="20"/>
          <w:lang w:val="pt-BR"/>
        </w:rPr>
      </w:pPr>
      <w:r w:rsidRPr="000F22E9">
        <w:rPr>
          <w:szCs w:val="20"/>
          <w:lang w:val="pt-BR"/>
        </w:rPr>
        <w:tab/>
        <w:t xml:space="preserve">Facultatea de </w:t>
      </w:r>
      <w:r w:rsidRPr="000F22E9">
        <w:rPr>
          <w:b/>
          <w:szCs w:val="20"/>
          <w:lang w:val="pt-BR"/>
        </w:rPr>
        <w:t>______________,</w:t>
      </w:r>
      <w:r w:rsidRPr="000F22E9">
        <w:rPr>
          <w:szCs w:val="20"/>
          <w:lang w:val="pt-BR"/>
        </w:rPr>
        <w:t xml:space="preserve"> specializarea </w:t>
      </w:r>
      <w:r w:rsidRPr="000F22E9">
        <w:rPr>
          <w:b/>
          <w:szCs w:val="20"/>
          <w:lang w:val="pt-BR"/>
        </w:rPr>
        <w:t>_________________,</w:t>
      </w:r>
      <w:r w:rsidRPr="000F22E9">
        <w:rPr>
          <w:szCs w:val="20"/>
          <w:lang w:val="pt-BR"/>
        </w:rPr>
        <w:t xml:space="preserve"> anul de studiu </w:t>
      </w:r>
      <w:r w:rsidRPr="000F22E9">
        <w:rPr>
          <w:b/>
          <w:szCs w:val="20"/>
          <w:lang w:val="pt-BR"/>
        </w:rPr>
        <w:t>___ .</w:t>
      </w:r>
    </w:p>
    <w:p w:rsidR="000F22E9" w:rsidRPr="000F22E9" w:rsidRDefault="000F22E9" w:rsidP="000F22E9">
      <w:pPr>
        <w:ind w:firstLine="720"/>
        <w:jc w:val="both"/>
        <w:rPr>
          <w:szCs w:val="20"/>
          <w:lang w:val="pt-BR"/>
        </w:rPr>
      </w:pPr>
      <w:r w:rsidRPr="000F22E9">
        <w:rPr>
          <w:szCs w:val="20"/>
          <w:lang w:val="pt-BR"/>
        </w:rPr>
        <w:t xml:space="preserve">- Modul de organizare a procesului de învăţământ şi de acordare a creditelor este detaliat în ghidul studentului, care constituie cadrul normativ intern specific pentru Facultatea de </w:t>
      </w:r>
      <w:r w:rsidRPr="000F22E9">
        <w:rPr>
          <w:b/>
          <w:szCs w:val="20"/>
          <w:lang w:val="pt-BR"/>
        </w:rPr>
        <w:t>………………..,</w:t>
      </w:r>
      <w:r w:rsidRPr="000F22E9">
        <w:rPr>
          <w:szCs w:val="20"/>
          <w:lang w:val="pt-BR"/>
        </w:rPr>
        <w:t xml:space="preserve"> specializarea ___________________________</w:t>
      </w:r>
      <w:r w:rsidRPr="000F22E9">
        <w:rPr>
          <w:b/>
          <w:szCs w:val="20"/>
          <w:lang w:val="pt-BR"/>
        </w:rPr>
        <w:t>.</w:t>
      </w:r>
    </w:p>
    <w:p w:rsidR="000F22E9" w:rsidRPr="000F22E9" w:rsidRDefault="000F22E9" w:rsidP="000F22E9">
      <w:pPr>
        <w:spacing w:after="120"/>
        <w:ind w:firstLine="720"/>
        <w:jc w:val="both"/>
        <w:rPr>
          <w:szCs w:val="20"/>
          <w:lang w:val="pt-BR"/>
        </w:rPr>
      </w:pPr>
      <w:r w:rsidRPr="000F22E9">
        <w:rPr>
          <w:szCs w:val="20"/>
          <w:lang w:val="pt-BR"/>
        </w:rPr>
        <w:t>- Programul de studiu se fundamentează pe baza planului de învăţământ şi a fişelor disciplinelor, pe facultăţi, domenii şi specializări, elaborat şi aprobat în sistemul de credite transferabile pentru anul universitar în curs.</w:t>
      </w:r>
    </w:p>
    <w:p w:rsidR="000F22E9" w:rsidRPr="000F22E9" w:rsidRDefault="000F22E9" w:rsidP="000F22E9">
      <w:pPr>
        <w:keepNext/>
        <w:widowControl w:val="0"/>
        <w:snapToGrid w:val="0"/>
        <w:spacing w:line="276" w:lineRule="auto"/>
        <w:jc w:val="center"/>
        <w:outlineLvl w:val="0"/>
        <w:rPr>
          <w:rFonts w:ascii="Times Romanian" w:hAnsi="Times Romanian"/>
          <w:b/>
          <w:sz w:val="25"/>
          <w:szCs w:val="25"/>
          <w:lang w:val="es-ES"/>
        </w:rPr>
      </w:pPr>
      <w:r w:rsidRPr="000F22E9">
        <w:rPr>
          <w:rFonts w:ascii="Times Romanian" w:hAnsi="Times Romanian"/>
          <w:b/>
          <w:sz w:val="25"/>
          <w:szCs w:val="25"/>
          <w:lang w:val="es-ES"/>
        </w:rPr>
        <w:t>PLAN DE ÎNV</w:t>
      </w:r>
      <w:r w:rsidRPr="000F22E9">
        <w:rPr>
          <w:rFonts w:ascii="Arial" w:hAnsi="Arial" w:cs="Arial"/>
          <w:b/>
          <w:sz w:val="25"/>
          <w:szCs w:val="25"/>
          <w:lang w:val="es-ES"/>
        </w:rPr>
        <w:t>ĂŢĂ</w:t>
      </w:r>
      <w:r w:rsidRPr="000F22E9">
        <w:rPr>
          <w:rFonts w:ascii="Times Romanian" w:hAnsi="Times Romanian"/>
          <w:b/>
          <w:sz w:val="25"/>
          <w:szCs w:val="25"/>
          <w:lang w:val="es-ES"/>
        </w:rPr>
        <w:t xml:space="preserve">MÂNT </w:t>
      </w:r>
      <w:r w:rsidRPr="000F22E9">
        <w:rPr>
          <w:rFonts w:ascii="Times Romanian" w:hAnsi="Times Romanian"/>
          <w:b/>
          <w:sz w:val="25"/>
          <w:szCs w:val="25"/>
          <w:lang w:val="pt-BR"/>
        </w:rPr>
        <w:t>ANUL UNIVERSITAR 202</w:t>
      </w:r>
      <w:r w:rsidR="007E0AD0">
        <w:rPr>
          <w:rFonts w:ascii="Times Romanian" w:hAnsi="Times Romanian"/>
          <w:b/>
          <w:sz w:val="25"/>
          <w:szCs w:val="25"/>
          <w:lang w:val="pt-BR"/>
        </w:rPr>
        <w:t>4</w:t>
      </w:r>
      <w:r w:rsidRPr="000F22E9">
        <w:rPr>
          <w:rFonts w:ascii="Times Romanian" w:hAnsi="Times Romanian"/>
          <w:b/>
          <w:sz w:val="25"/>
          <w:szCs w:val="25"/>
          <w:lang w:val="pt-BR"/>
        </w:rPr>
        <w:t>/202</w:t>
      </w:r>
      <w:r w:rsidR="007E0AD0">
        <w:rPr>
          <w:rFonts w:ascii="Times Romanian" w:hAnsi="Times Romanian"/>
          <w:b/>
          <w:sz w:val="25"/>
          <w:szCs w:val="25"/>
          <w:lang w:val="pt-BR"/>
        </w:rPr>
        <w:t>5</w:t>
      </w:r>
    </w:p>
    <w:p w:rsidR="000F22E9" w:rsidRPr="000F22E9" w:rsidRDefault="000F22E9" w:rsidP="000F22E9">
      <w:pPr>
        <w:keepNext/>
        <w:widowControl w:val="0"/>
        <w:snapToGrid w:val="0"/>
        <w:spacing w:line="276" w:lineRule="auto"/>
        <w:jc w:val="center"/>
        <w:outlineLvl w:val="0"/>
        <w:rPr>
          <w:rFonts w:ascii="Times Romanian" w:hAnsi="Times Romanian"/>
          <w:b/>
          <w:szCs w:val="20"/>
          <w:lang w:val="pt-BR"/>
        </w:rPr>
      </w:pPr>
      <w:r w:rsidRPr="000F22E9">
        <w:rPr>
          <w:rFonts w:ascii="Times Romanian" w:hAnsi="Times Romanian"/>
          <w:b/>
          <w:szCs w:val="20"/>
          <w:lang w:val="pt-BR"/>
        </w:rPr>
        <w:t>ANUL ….</w:t>
      </w: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413"/>
        <w:gridCol w:w="1980"/>
        <w:gridCol w:w="774"/>
        <w:gridCol w:w="476"/>
        <w:gridCol w:w="346"/>
        <w:gridCol w:w="480"/>
        <w:gridCol w:w="360"/>
        <w:gridCol w:w="360"/>
        <w:gridCol w:w="480"/>
        <w:gridCol w:w="575"/>
        <w:gridCol w:w="376"/>
        <w:gridCol w:w="425"/>
        <w:gridCol w:w="425"/>
        <w:gridCol w:w="426"/>
        <w:gridCol w:w="425"/>
        <w:gridCol w:w="394"/>
        <w:gridCol w:w="600"/>
        <w:gridCol w:w="383"/>
        <w:gridCol w:w="577"/>
      </w:tblGrid>
      <w:tr w:rsidR="000F22E9" w:rsidRPr="000F22E9" w:rsidTr="000F22E9">
        <w:trPr>
          <w:cantSplit/>
          <w:jc w:val="center"/>
        </w:trPr>
        <w:tc>
          <w:tcPr>
            <w:tcW w:w="413" w:type="dxa"/>
            <w:vMerge w:val="restart"/>
            <w:tcBorders>
              <w:top w:val="single" w:sz="12" w:space="0" w:color="auto"/>
              <w:left w:val="single" w:sz="12"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rPr>
            </w:pPr>
            <w:r w:rsidRPr="000F22E9">
              <w:rPr>
                <w:rFonts w:ascii="Times Romanian" w:hAnsi="Times Romanian"/>
                <w:sz w:val="18"/>
                <w:szCs w:val="18"/>
              </w:rPr>
              <w:t>Nr. crt.</w:t>
            </w:r>
          </w:p>
        </w:tc>
        <w:tc>
          <w:tcPr>
            <w:tcW w:w="1980" w:type="dxa"/>
            <w:vMerge w:val="restart"/>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rPr>
            </w:pPr>
            <w:r w:rsidRPr="000F22E9">
              <w:rPr>
                <w:rFonts w:ascii="Times Romanian" w:hAnsi="Times Romanian"/>
                <w:sz w:val="18"/>
                <w:szCs w:val="18"/>
              </w:rPr>
              <w:t>Disciplina</w:t>
            </w:r>
          </w:p>
        </w:tc>
        <w:tc>
          <w:tcPr>
            <w:tcW w:w="774" w:type="dxa"/>
            <w:vMerge w:val="restart"/>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rPr>
            </w:pPr>
            <w:r w:rsidRPr="000F22E9">
              <w:rPr>
                <w:rFonts w:ascii="Times Romanian" w:hAnsi="Times Romanian"/>
                <w:sz w:val="18"/>
                <w:szCs w:val="18"/>
              </w:rPr>
              <w:t>Cod</w:t>
            </w:r>
          </w:p>
        </w:tc>
        <w:tc>
          <w:tcPr>
            <w:tcW w:w="3077" w:type="dxa"/>
            <w:gridSpan w:val="7"/>
            <w:tcBorders>
              <w:top w:val="single" w:sz="12" w:space="0" w:color="auto"/>
              <w:left w:val="single" w:sz="4" w:space="0" w:color="auto"/>
              <w:bottom w:val="single" w:sz="4" w:space="0" w:color="auto"/>
              <w:right w:val="single" w:sz="12" w:space="0" w:color="auto"/>
            </w:tcBorders>
            <w:vAlign w:val="center"/>
          </w:tcPr>
          <w:p w:rsidR="000F22E9" w:rsidRPr="000F22E9" w:rsidRDefault="000F22E9" w:rsidP="000F22E9">
            <w:pPr>
              <w:jc w:val="center"/>
              <w:rPr>
                <w:sz w:val="18"/>
                <w:szCs w:val="18"/>
              </w:rPr>
            </w:pPr>
            <w:r w:rsidRPr="000F22E9">
              <w:rPr>
                <w:sz w:val="18"/>
                <w:szCs w:val="18"/>
              </w:rPr>
              <w:t>Sem. 1 – 14 săptămâni</w:t>
            </w:r>
          </w:p>
        </w:tc>
        <w:tc>
          <w:tcPr>
            <w:tcW w:w="3071" w:type="dxa"/>
            <w:gridSpan w:val="7"/>
            <w:tcBorders>
              <w:top w:val="single" w:sz="12" w:space="0" w:color="auto"/>
              <w:left w:val="nil"/>
              <w:bottom w:val="single" w:sz="4" w:space="0" w:color="auto"/>
              <w:right w:val="single" w:sz="4" w:space="0" w:color="auto"/>
            </w:tcBorders>
            <w:vAlign w:val="center"/>
          </w:tcPr>
          <w:p w:rsidR="000F22E9" w:rsidRPr="000F22E9" w:rsidRDefault="000F22E9" w:rsidP="000F22E9">
            <w:pPr>
              <w:jc w:val="center"/>
              <w:rPr>
                <w:sz w:val="18"/>
                <w:szCs w:val="18"/>
              </w:rPr>
            </w:pPr>
            <w:r w:rsidRPr="000F22E9">
              <w:rPr>
                <w:sz w:val="18"/>
                <w:szCs w:val="18"/>
              </w:rPr>
              <w:t>Sem. 2 – 14 săptămâni</w:t>
            </w:r>
          </w:p>
        </w:tc>
        <w:tc>
          <w:tcPr>
            <w:tcW w:w="960" w:type="dxa"/>
            <w:gridSpan w:val="2"/>
            <w:tcBorders>
              <w:top w:val="single" w:sz="12" w:space="0" w:color="auto"/>
              <w:left w:val="single" w:sz="4" w:space="0" w:color="auto"/>
              <w:bottom w:val="single" w:sz="4" w:space="0" w:color="auto"/>
              <w:right w:val="single" w:sz="12"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 xml:space="preserve">Total an univ. </w:t>
            </w:r>
          </w:p>
        </w:tc>
      </w:tr>
      <w:tr w:rsidR="000F22E9" w:rsidRPr="000F22E9" w:rsidTr="000F22E9">
        <w:trPr>
          <w:cantSplit/>
          <w:trHeight w:val="40"/>
          <w:jc w:val="center"/>
        </w:trPr>
        <w:tc>
          <w:tcPr>
            <w:tcW w:w="413" w:type="dxa"/>
            <w:vMerge/>
            <w:tcBorders>
              <w:top w:val="single" w:sz="12" w:space="0" w:color="auto"/>
              <w:left w:val="single" w:sz="12" w:space="0" w:color="auto"/>
              <w:bottom w:val="single" w:sz="12" w:space="0" w:color="auto"/>
              <w:right w:val="single" w:sz="4" w:space="0" w:color="auto"/>
            </w:tcBorders>
            <w:vAlign w:val="center"/>
          </w:tcPr>
          <w:p w:rsidR="000F22E9" w:rsidRPr="000F22E9" w:rsidRDefault="000F22E9" w:rsidP="000F22E9">
            <w:pPr>
              <w:rPr>
                <w:rFonts w:ascii="Times Romanian" w:hAnsi="Times Romanian"/>
                <w:sz w:val="18"/>
                <w:szCs w:val="18"/>
                <w:lang w:val="it-IT"/>
              </w:rPr>
            </w:pPr>
          </w:p>
        </w:tc>
        <w:tc>
          <w:tcPr>
            <w:tcW w:w="1980" w:type="dxa"/>
            <w:vMerge/>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rPr>
                <w:rFonts w:ascii="Times Romanian" w:hAnsi="Times Romanian"/>
                <w:sz w:val="18"/>
                <w:szCs w:val="18"/>
                <w:lang w:val="it-IT"/>
              </w:rPr>
            </w:pPr>
          </w:p>
        </w:tc>
        <w:tc>
          <w:tcPr>
            <w:tcW w:w="774" w:type="dxa"/>
            <w:vMerge/>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rPr>
                <w:rFonts w:ascii="Times Romanian" w:hAnsi="Times Romanian"/>
                <w:sz w:val="18"/>
                <w:szCs w:val="18"/>
                <w:lang w:val="it-IT"/>
              </w:rPr>
            </w:pPr>
          </w:p>
        </w:tc>
        <w:tc>
          <w:tcPr>
            <w:tcW w:w="476" w:type="dxa"/>
            <w:tcBorders>
              <w:top w:val="single" w:sz="4"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C</w:t>
            </w:r>
          </w:p>
        </w:tc>
        <w:tc>
          <w:tcPr>
            <w:tcW w:w="346" w:type="dxa"/>
            <w:tcBorders>
              <w:top w:val="single" w:sz="4"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S</w:t>
            </w:r>
          </w:p>
        </w:tc>
        <w:tc>
          <w:tcPr>
            <w:tcW w:w="480" w:type="dxa"/>
            <w:tcBorders>
              <w:top w:val="single" w:sz="4"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L</w:t>
            </w:r>
          </w:p>
        </w:tc>
        <w:tc>
          <w:tcPr>
            <w:tcW w:w="360" w:type="dxa"/>
            <w:tcBorders>
              <w:top w:val="single" w:sz="4"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Pr</w:t>
            </w:r>
          </w:p>
        </w:tc>
        <w:tc>
          <w:tcPr>
            <w:tcW w:w="360" w:type="dxa"/>
            <w:tcBorders>
              <w:top w:val="single" w:sz="4"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E/C</w:t>
            </w:r>
          </w:p>
        </w:tc>
        <w:tc>
          <w:tcPr>
            <w:tcW w:w="480" w:type="dxa"/>
            <w:tcBorders>
              <w:top w:val="single" w:sz="4"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 xml:space="preserve">Ore </w:t>
            </w:r>
          </w:p>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SI</w:t>
            </w:r>
          </w:p>
        </w:tc>
        <w:tc>
          <w:tcPr>
            <w:tcW w:w="575" w:type="dxa"/>
            <w:tcBorders>
              <w:top w:val="single" w:sz="4" w:space="0" w:color="auto"/>
              <w:left w:val="single" w:sz="4" w:space="0" w:color="auto"/>
              <w:bottom w:val="single" w:sz="12" w:space="0" w:color="auto"/>
              <w:right w:val="single" w:sz="12"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Nr. credite</w:t>
            </w:r>
          </w:p>
        </w:tc>
        <w:tc>
          <w:tcPr>
            <w:tcW w:w="376" w:type="dxa"/>
            <w:tcBorders>
              <w:top w:val="single" w:sz="4" w:space="0" w:color="auto"/>
              <w:left w:val="nil"/>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C</w:t>
            </w:r>
          </w:p>
        </w:tc>
        <w:tc>
          <w:tcPr>
            <w:tcW w:w="425" w:type="dxa"/>
            <w:tcBorders>
              <w:top w:val="single" w:sz="4"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S</w:t>
            </w:r>
          </w:p>
        </w:tc>
        <w:tc>
          <w:tcPr>
            <w:tcW w:w="425" w:type="dxa"/>
            <w:tcBorders>
              <w:top w:val="single" w:sz="4"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L</w:t>
            </w:r>
          </w:p>
        </w:tc>
        <w:tc>
          <w:tcPr>
            <w:tcW w:w="426" w:type="dxa"/>
            <w:tcBorders>
              <w:top w:val="single" w:sz="4"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Pr</w:t>
            </w:r>
          </w:p>
        </w:tc>
        <w:tc>
          <w:tcPr>
            <w:tcW w:w="425" w:type="dxa"/>
            <w:tcBorders>
              <w:top w:val="single" w:sz="4"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E/C</w:t>
            </w:r>
          </w:p>
        </w:tc>
        <w:tc>
          <w:tcPr>
            <w:tcW w:w="394" w:type="dxa"/>
            <w:tcBorders>
              <w:top w:val="single" w:sz="4"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Ore</w:t>
            </w:r>
          </w:p>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SI</w:t>
            </w:r>
          </w:p>
        </w:tc>
        <w:tc>
          <w:tcPr>
            <w:tcW w:w="600" w:type="dxa"/>
            <w:tcBorders>
              <w:top w:val="single" w:sz="4"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Nr. credite</w:t>
            </w:r>
          </w:p>
        </w:tc>
        <w:tc>
          <w:tcPr>
            <w:tcW w:w="383" w:type="dxa"/>
            <w:tcBorders>
              <w:top w:val="single" w:sz="4"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Ore SI</w:t>
            </w:r>
          </w:p>
        </w:tc>
        <w:tc>
          <w:tcPr>
            <w:tcW w:w="577" w:type="dxa"/>
            <w:tcBorders>
              <w:top w:val="single" w:sz="4" w:space="0" w:color="auto"/>
              <w:left w:val="single" w:sz="4" w:space="0" w:color="auto"/>
              <w:bottom w:val="single" w:sz="12" w:space="0" w:color="auto"/>
              <w:right w:val="single" w:sz="12" w:space="0" w:color="auto"/>
            </w:tcBorders>
            <w:vAlign w:val="center"/>
          </w:tcPr>
          <w:p w:rsidR="000F22E9" w:rsidRPr="000F22E9" w:rsidRDefault="000F22E9" w:rsidP="000F22E9">
            <w:pPr>
              <w:jc w:val="center"/>
              <w:rPr>
                <w:rFonts w:ascii="Times Romanian" w:hAnsi="Times Romanian"/>
                <w:sz w:val="18"/>
                <w:szCs w:val="18"/>
                <w:lang w:val="it-IT"/>
              </w:rPr>
            </w:pPr>
            <w:r w:rsidRPr="000F22E9">
              <w:rPr>
                <w:rFonts w:ascii="Times Romanian" w:hAnsi="Times Romanian"/>
                <w:sz w:val="18"/>
                <w:szCs w:val="18"/>
                <w:lang w:val="it-IT"/>
              </w:rPr>
              <w:t>credite</w:t>
            </w:r>
          </w:p>
        </w:tc>
      </w:tr>
      <w:tr w:rsidR="000F22E9" w:rsidRPr="000F22E9" w:rsidTr="000F22E9">
        <w:trPr>
          <w:cantSplit/>
          <w:trHeight w:val="40"/>
          <w:jc w:val="center"/>
        </w:trPr>
        <w:tc>
          <w:tcPr>
            <w:tcW w:w="413" w:type="dxa"/>
            <w:tcBorders>
              <w:top w:val="single" w:sz="12" w:space="0" w:color="auto"/>
              <w:left w:val="single" w:sz="12"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0</w:t>
            </w:r>
          </w:p>
        </w:tc>
        <w:tc>
          <w:tcPr>
            <w:tcW w:w="1980" w:type="dxa"/>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1</w:t>
            </w:r>
          </w:p>
        </w:tc>
        <w:tc>
          <w:tcPr>
            <w:tcW w:w="774" w:type="dxa"/>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2</w:t>
            </w:r>
          </w:p>
        </w:tc>
        <w:tc>
          <w:tcPr>
            <w:tcW w:w="476" w:type="dxa"/>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3</w:t>
            </w:r>
          </w:p>
        </w:tc>
        <w:tc>
          <w:tcPr>
            <w:tcW w:w="346" w:type="dxa"/>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4</w:t>
            </w:r>
          </w:p>
        </w:tc>
        <w:tc>
          <w:tcPr>
            <w:tcW w:w="480" w:type="dxa"/>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5</w:t>
            </w:r>
          </w:p>
        </w:tc>
        <w:tc>
          <w:tcPr>
            <w:tcW w:w="360" w:type="dxa"/>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6</w:t>
            </w:r>
          </w:p>
        </w:tc>
        <w:tc>
          <w:tcPr>
            <w:tcW w:w="360" w:type="dxa"/>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7</w:t>
            </w:r>
          </w:p>
        </w:tc>
        <w:tc>
          <w:tcPr>
            <w:tcW w:w="480" w:type="dxa"/>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8</w:t>
            </w:r>
          </w:p>
        </w:tc>
        <w:tc>
          <w:tcPr>
            <w:tcW w:w="575" w:type="dxa"/>
            <w:tcBorders>
              <w:top w:val="single" w:sz="12" w:space="0" w:color="auto"/>
              <w:left w:val="single" w:sz="4" w:space="0" w:color="auto"/>
              <w:bottom w:val="single" w:sz="12" w:space="0" w:color="auto"/>
              <w:right w:val="single" w:sz="12"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9</w:t>
            </w:r>
          </w:p>
        </w:tc>
        <w:tc>
          <w:tcPr>
            <w:tcW w:w="376" w:type="dxa"/>
            <w:tcBorders>
              <w:top w:val="single" w:sz="12" w:space="0" w:color="auto"/>
              <w:left w:val="nil"/>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10</w:t>
            </w:r>
          </w:p>
        </w:tc>
        <w:tc>
          <w:tcPr>
            <w:tcW w:w="425" w:type="dxa"/>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11</w:t>
            </w:r>
          </w:p>
        </w:tc>
        <w:tc>
          <w:tcPr>
            <w:tcW w:w="425" w:type="dxa"/>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12</w:t>
            </w:r>
          </w:p>
        </w:tc>
        <w:tc>
          <w:tcPr>
            <w:tcW w:w="426" w:type="dxa"/>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13</w:t>
            </w:r>
          </w:p>
        </w:tc>
        <w:tc>
          <w:tcPr>
            <w:tcW w:w="425" w:type="dxa"/>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14</w:t>
            </w:r>
          </w:p>
        </w:tc>
        <w:tc>
          <w:tcPr>
            <w:tcW w:w="394" w:type="dxa"/>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15</w:t>
            </w:r>
          </w:p>
        </w:tc>
        <w:tc>
          <w:tcPr>
            <w:tcW w:w="600" w:type="dxa"/>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lang w:val="it-IT"/>
              </w:rPr>
            </w:pPr>
            <w:r w:rsidRPr="000F22E9">
              <w:rPr>
                <w:rFonts w:ascii="Times Romanian" w:hAnsi="Times Romanian"/>
                <w:i/>
                <w:sz w:val="18"/>
                <w:szCs w:val="18"/>
                <w:lang w:val="it-IT"/>
              </w:rPr>
              <w:t>16</w:t>
            </w:r>
          </w:p>
        </w:tc>
        <w:tc>
          <w:tcPr>
            <w:tcW w:w="383" w:type="dxa"/>
            <w:tcBorders>
              <w:top w:val="single" w:sz="12" w:space="0" w:color="auto"/>
              <w:left w:val="single" w:sz="4" w:space="0" w:color="auto"/>
              <w:bottom w:val="single" w:sz="12" w:space="0" w:color="auto"/>
              <w:right w:val="single" w:sz="4" w:space="0" w:color="auto"/>
            </w:tcBorders>
            <w:vAlign w:val="center"/>
          </w:tcPr>
          <w:p w:rsidR="000F22E9" w:rsidRPr="000F22E9" w:rsidRDefault="000F22E9" w:rsidP="000F22E9">
            <w:pPr>
              <w:jc w:val="center"/>
              <w:rPr>
                <w:rFonts w:ascii="Times Romanian" w:hAnsi="Times Romanian"/>
                <w:i/>
                <w:sz w:val="18"/>
                <w:szCs w:val="18"/>
              </w:rPr>
            </w:pPr>
            <w:r w:rsidRPr="000F22E9">
              <w:rPr>
                <w:rFonts w:ascii="Times Romanian" w:hAnsi="Times Romanian"/>
                <w:i/>
                <w:sz w:val="18"/>
                <w:szCs w:val="18"/>
              </w:rPr>
              <w:t>17</w:t>
            </w:r>
          </w:p>
        </w:tc>
        <w:tc>
          <w:tcPr>
            <w:tcW w:w="577" w:type="dxa"/>
            <w:tcBorders>
              <w:top w:val="single" w:sz="12" w:space="0" w:color="auto"/>
              <w:left w:val="single" w:sz="4" w:space="0" w:color="auto"/>
              <w:bottom w:val="single" w:sz="12" w:space="0" w:color="auto"/>
              <w:right w:val="single" w:sz="12" w:space="0" w:color="auto"/>
            </w:tcBorders>
            <w:vAlign w:val="center"/>
          </w:tcPr>
          <w:p w:rsidR="000F22E9" w:rsidRPr="000F22E9" w:rsidRDefault="000F22E9" w:rsidP="000F22E9">
            <w:pPr>
              <w:jc w:val="center"/>
              <w:rPr>
                <w:rFonts w:ascii="Times Romanian" w:hAnsi="Times Romanian"/>
                <w:i/>
                <w:sz w:val="18"/>
                <w:szCs w:val="18"/>
              </w:rPr>
            </w:pPr>
            <w:r w:rsidRPr="000F22E9">
              <w:rPr>
                <w:rFonts w:ascii="Times Romanian" w:hAnsi="Times Romanian"/>
                <w:i/>
                <w:sz w:val="18"/>
                <w:szCs w:val="18"/>
              </w:rPr>
              <w:t>18</w:t>
            </w:r>
          </w:p>
        </w:tc>
      </w:tr>
      <w:tr w:rsidR="000F22E9" w:rsidRPr="000F22E9" w:rsidTr="000F22E9">
        <w:trPr>
          <w:cantSplit/>
          <w:trHeight w:val="40"/>
          <w:jc w:val="center"/>
        </w:trPr>
        <w:tc>
          <w:tcPr>
            <w:tcW w:w="10275" w:type="dxa"/>
            <w:gridSpan w:val="19"/>
            <w:tcBorders>
              <w:top w:val="single" w:sz="12" w:space="0" w:color="auto"/>
              <w:left w:val="single" w:sz="12" w:space="0" w:color="auto"/>
              <w:bottom w:val="single" w:sz="12" w:space="0" w:color="auto"/>
              <w:right w:val="single" w:sz="12" w:space="0" w:color="auto"/>
            </w:tcBorders>
            <w:vAlign w:val="center"/>
          </w:tcPr>
          <w:p w:rsidR="000F22E9" w:rsidRPr="000F22E9" w:rsidRDefault="000F22E9" w:rsidP="000F22E9">
            <w:pPr>
              <w:jc w:val="center"/>
              <w:rPr>
                <w:rFonts w:ascii="Times Romanian" w:hAnsi="Times Romanian"/>
                <w:sz w:val="18"/>
                <w:szCs w:val="18"/>
              </w:rPr>
            </w:pPr>
            <w:r w:rsidRPr="000F22E9">
              <w:rPr>
                <w:rFonts w:ascii="Times Romanian" w:hAnsi="Times Romanian"/>
                <w:sz w:val="18"/>
                <w:szCs w:val="18"/>
              </w:rPr>
              <w:t>OBLIGATORII</w:t>
            </w:r>
          </w:p>
        </w:tc>
      </w:tr>
      <w:tr w:rsidR="000F22E9" w:rsidRPr="000F22E9" w:rsidTr="000F22E9">
        <w:trPr>
          <w:cantSplit/>
          <w:trHeight w:val="40"/>
          <w:jc w:val="center"/>
        </w:trPr>
        <w:tc>
          <w:tcPr>
            <w:tcW w:w="413" w:type="dxa"/>
            <w:tcBorders>
              <w:top w:val="single" w:sz="12"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tabs>
                <w:tab w:val="left" w:pos="-720"/>
              </w:tabs>
              <w:suppressAutoHyphens/>
              <w:rPr>
                <w:rFonts w:ascii="Times Romanian" w:hAnsi="Times Romanian"/>
                <w:spacing w:val="-2"/>
                <w:sz w:val="18"/>
                <w:szCs w:val="18"/>
              </w:rPr>
            </w:pPr>
          </w:p>
        </w:tc>
        <w:tc>
          <w:tcPr>
            <w:tcW w:w="476"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5" w:type="dxa"/>
            <w:tcBorders>
              <w:top w:val="single" w:sz="12"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c>
          <w:tcPr>
            <w:tcW w:w="376" w:type="dxa"/>
            <w:tcBorders>
              <w:top w:val="single" w:sz="12"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600"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83"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7" w:type="dxa"/>
            <w:tcBorders>
              <w:top w:val="single" w:sz="12"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tabs>
                <w:tab w:val="left" w:pos="-720"/>
              </w:tabs>
              <w:suppressAutoHyphens/>
              <w:rPr>
                <w:rFonts w:ascii="Times Romanian" w:hAnsi="Times Romanian"/>
                <w:spacing w:val="-2"/>
                <w:sz w:val="18"/>
                <w:szCs w:val="18"/>
              </w:rPr>
            </w:pPr>
          </w:p>
        </w:tc>
        <w:tc>
          <w:tcPr>
            <w:tcW w:w="47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5"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c>
          <w:tcPr>
            <w:tcW w:w="376"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60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83"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7"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tabs>
                <w:tab w:val="left" w:pos="-720"/>
              </w:tabs>
              <w:suppressAutoHyphens/>
              <w:rPr>
                <w:rFonts w:ascii="Times Romanian" w:hAnsi="Times Romanian"/>
                <w:spacing w:val="-2"/>
                <w:sz w:val="18"/>
                <w:szCs w:val="18"/>
              </w:rPr>
            </w:pPr>
          </w:p>
        </w:tc>
        <w:tc>
          <w:tcPr>
            <w:tcW w:w="47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5"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c>
          <w:tcPr>
            <w:tcW w:w="376"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60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83"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7"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tabs>
                <w:tab w:val="left" w:pos="-720"/>
              </w:tabs>
              <w:suppressAutoHyphens/>
              <w:rPr>
                <w:rFonts w:ascii="Times Romanian" w:hAnsi="Times Romanian"/>
                <w:spacing w:val="-2"/>
                <w:sz w:val="18"/>
                <w:szCs w:val="18"/>
              </w:rPr>
            </w:pPr>
          </w:p>
        </w:tc>
        <w:tc>
          <w:tcPr>
            <w:tcW w:w="47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5"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c>
          <w:tcPr>
            <w:tcW w:w="376"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60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83"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7"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tabs>
                <w:tab w:val="left" w:pos="-720"/>
              </w:tabs>
              <w:suppressAutoHyphens/>
              <w:rPr>
                <w:rFonts w:ascii="Times Romanian" w:hAnsi="Times Romanian"/>
                <w:spacing w:val="-2"/>
                <w:sz w:val="18"/>
                <w:szCs w:val="18"/>
              </w:rPr>
            </w:pPr>
          </w:p>
        </w:tc>
        <w:tc>
          <w:tcPr>
            <w:tcW w:w="47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5"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c>
          <w:tcPr>
            <w:tcW w:w="376"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60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83"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7"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tabs>
                <w:tab w:val="left" w:pos="-720"/>
              </w:tabs>
              <w:suppressAutoHyphens/>
              <w:rPr>
                <w:rFonts w:ascii="Times Romanian" w:hAnsi="Times Romanian"/>
                <w:spacing w:val="-2"/>
                <w:sz w:val="18"/>
                <w:szCs w:val="18"/>
              </w:rPr>
            </w:pPr>
          </w:p>
        </w:tc>
        <w:tc>
          <w:tcPr>
            <w:tcW w:w="47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5"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c>
          <w:tcPr>
            <w:tcW w:w="376"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60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83"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7"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tabs>
                <w:tab w:val="left" w:pos="-720"/>
              </w:tabs>
              <w:suppressAutoHyphens/>
              <w:rPr>
                <w:rFonts w:ascii="Times Romanian" w:hAnsi="Times Romanian"/>
                <w:spacing w:val="-2"/>
                <w:sz w:val="18"/>
                <w:szCs w:val="18"/>
              </w:rPr>
            </w:pPr>
          </w:p>
        </w:tc>
        <w:tc>
          <w:tcPr>
            <w:tcW w:w="47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5"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c>
          <w:tcPr>
            <w:tcW w:w="376"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60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83"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7"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tabs>
                <w:tab w:val="left" w:pos="-720"/>
              </w:tabs>
              <w:suppressAutoHyphens/>
              <w:rPr>
                <w:rFonts w:ascii="Times Romanian" w:hAnsi="Times Romanian"/>
                <w:spacing w:val="-2"/>
                <w:sz w:val="18"/>
                <w:szCs w:val="18"/>
              </w:rPr>
            </w:pPr>
          </w:p>
        </w:tc>
        <w:tc>
          <w:tcPr>
            <w:tcW w:w="47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5"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c>
          <w:tcPr>
            <w:tcW w:w="376"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60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83"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7"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tabs>
                <w:tab w:val="left" w:pos="-720"/>
              </w:tabs>
              <w:suppressAutoHyphens/>
              <w:rPr>
                <w:rFonts w:ascii="Times Romanian" w:hAnsi="Times Romanian"/>
                <w:spacing w:val="-2"/>
                <w:sz w:val="18"/>
                <w:szCs w:val="18"/>
              </w:rPr>
            </w:pPr>
          </w:p>
        </w:tc>
        <w:tc>
          <w:tcPr>
            <w:tcW w:w="47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5"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c>
          <w:tcPr>
            <w:tcW w:w="376"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60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83"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7"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47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5"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c>
          <w:tcPr>
            <w:tcW w:w="376"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60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83"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7"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tabs>
                <w:tab w:val="left" w:pos="-720"/>
              </w:tabs>
              <w:suppressAutoHyphens/>
              <w:rPr>
                <w:rFonts w:ascii="Times Romanian" w:hAnsi="Times Romanian"/>
                <w:spacing w:val="-2"/>
                <w:sz w:val="18"/>
                <w:szCs w:val="18"/>
              </w:rPr>
            </w:pPr>
          </w:p>
        </w:tc>
        <w:tc>
          <w:tcPr>
            <w:tcW w:w="47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5"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c>
          <w:tcPr>
            <w:tcW w:w="376"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60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83"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7"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tabs>
                <w:tab w:val="left" w:pos="-720"/>
              </w:tabs>
              <w:suppressAutoHyphens/>
              <w:rPr>
                <w:rFonts w:ascii="Times Romanian" w:hAnsi="Times Romanian"/>
                <w:spacing w:val="-2"/>
                <w:sz w:val="18"/>
                <w:szCs w:val="18"/>
              </w:rPr>
            </w:pPr>
          </w:p>
        </w:tc>
        <w:tc>
          <w:tcPr>
            <w:tcW w:w="47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5"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c>
          <w:tcPr>
            <w:tcW w:w="376"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60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83"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7"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198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774"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76"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46"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8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6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6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8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5" w:type="dxa"/>
            <w:tcBorders>
              <w:top w:val="single" w:sz="4" w:space="0" w:color="auto"/>
              <w:left w:val="single" w:sz="4" w:space="0" w:color="auto"/>
              <w:bottom w:val="single" w:sz="12" w:space="0" w:color="auto"/>
              <w:right w:val="single" w:sz="12" w:space="0" w:color="auto"/>
            </w:tcBorders>
          </w:tcPr>
          <w:p w:rsidR="000F22E9" w:rsidRPr="000F22E9" w:rsidRDefault="000F22E9" w:rsidP="000F22E9">
            <w:pPr>
              <w:jc w:val="center"/>
              <w:rPr>
                <w:rFonts w:ascii="Times Romanian" w:hAnsi="Times Romanian"/>
                <w:sz w:val="18"/>
                <w:szCs w:val="18"/>
              </w:rPr>
            </w:pPr>
          </w:p>
        </w:tc>
        <w:tc>
          <w:tcPr>
            <w:tcW w:w="376" w:type="dxa"/>
            <w:tcBorders>
              <w:top w:val="single" w:sz="4" w:space="0" w:color="auto"/>
              <w:left w:val="nil"/>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60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83"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577" w:type="dxa"/>
            <w:tcBorders>
              <w:top w:val="single" w:sz="4" w:space="0" w:color="auto"/>
              <w:left w:val="single" w:sz="4" w:space="0" w:color="auto"/>
              <w:bottom w:val="single" w:sz="12" w:space="0" w:color="auto"/>
              <w:right w:val="single" w:sz="12" w:space="0" w:color="auto"/>
            </w:tcBorders>
          </w:tcPr>
          <w:p w:rsidR="000F22E9" w:rsidRPr="000F22E9" w:rsidRDefault="000F22E9" w:rsidP="000F22E9">
            <w:pPr>
              <w:jc w:val="center"/>
              <w:rPr>
                <w:rFonts w:ascii="Times Romanian" w:hAnsi="Times Romanian"/>
                <w:b/>
                <w:sz w:val="18"/>
                <w:szCs w:val="18"/>
              </w:rPr>
            </w:pPr>
          </w:p>
        </w:tc>
      </w:tr>
      <w:tr w:rsidR="000F22E9" w:rsidRPr="000F22E9" w:rsidTr="000F22E9">
        <w:trPr>
          <w:cantSplit/>
          <w:trHeight w:val="40"/>
          <w:jc w:val="center"/>
        </w:trPr>
        <w:tc>
          <w:tcPr>
            <w:tcW w:w="10275" w:type="dxa"/>
            <w:gridSpan w:val="19"/>
            <w:tcBorders>
              <w:top w:val="single" w:sz="12" w:space="0" w:color="auto"/>
              <w:left w:val="single" w:sz="12" w:space="0" w:color="auto"/>
              <w:bottom w:val="single" w:sz="12" w:space="0" w:color="auto"/>
              <w:right w:val="single" w:sz="12" w:space="0" w:color="auto"/>
            </w:tcBorders>
          </w:tcPr>
          <w:p w:rsidR="000F22E9" w:rsidRPr="000F22E9" w:rsidRDefault="000F22E9" w:rsidP="000F22E9">
            <w:pPr>
              <w:tabs>
                <w:tab w:val="left" w:pos="1565"/>
              </w:tabs>
              <w:jc w:val="center"/>
              <w:rPr>
                <w:rFonts w:ascii="Times Romanian" w:hAnsi="Times Romanian"/>
                <w:b/>
                <w:sz w:val="18"/>
                <w:szCs w:val="18"/>
              </w:rPr>
            </w:pPr>
            <w:r w:rsidRPr="000F22E9">
              <w:rPr>
                <w:rFonts w:ascii="Times Romanian" w:hAnsi="Times Romanian"/>
                <w:b/>
                <w:sz w:val="18"/>
                <w:szCs w:val="18"/>
              </w:rPr>
              <w:t>OP</w:t>
            </w:r>
            <w:r w:rsidRPr="000F22E9">
              <w:rPr>
                <w:b/>
                <w:sz w:val="18"/>
                <w:szCs w:val="18"/>
              </w:rPr>
              <w:t>Ț</w:t>
            </w:r>
            <w:r w:rsidRPr="000F22E9">
              <w:rPr>
                <w:rFonts w:ascii="Times Romanian" w:hAnsi="Times Romanian"/>
                <w:b/>
                <w:sz w:val="18"/>
                <w:szCs w:val="18"/>
              </w:rPr>
              <w:t>IONALE (LA ALEGERE)</w:t>
            </w:r>
          </w:p>
        </w:tc>
      </w:tr>
      <w:tr w:rsidR="000F22E9" w:rsidRPr="000F22E9" w:rsidTr="000F22E9">
        <w:trPr>
          <w:cantSplit/>
          <w:trHeight w:val="40"/>
          <w:jc w:val="center"/>
        </w:trPr>
        <w:tc>
          <w:tcPr>
            <w:tcW w:w="413" w:type="dxa"/>
            <w:tcBorders>
              <w:top w:val="single" w:sz="12"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tabs>
                <w:tab w:val="left" w:pos="-720"/>
              </w:tabs>
              <w:suppressAutoHyphens/>
              <w:rPr>
                <w:rFonts w:ascii="Times Romanian" w:hAnsi="Times Romanian"/>
                <w:spacing w:val="-2"/>
                <w:sz w:val="18"/>
                <w:szCs w:val="18"/>
              </w:rPr>
            </w:pPr>
          </w:p>
        </w:tc>
        <w:tc>
          <w:tcPr>
            <w:tcW w:w="476"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vMerge w:val="restart"/>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jc w:val="center"/>
              <w:rPr>
                <w:rFonts w:ascii="Times Romanian" w:hAnsi="Times Romanian"/>
                <w:b/>
                <w:sz w:val="18"/>
                <w:szCs w:val="18"/>
              </w:rPr>
            </w:pPr>
          </w:p>
        </w:tc>
        <w:tc>
          <w:tcPr>
            <w:tcW w:w="575" w:type="dxa"/>
            <w:vMerge w:val="restart"/>
            <w:tcBorders>
              <w:top w:val="single" w:sz="12" w:space="0" w:color="auto"/>
              <w:left w:val="single" w:sz="4" w:space="0" w:color="auto"/>
              <w:bottom w:val="single" w:sz="4" w:space="0" w:color="auto"/>
              <w:right w:val="single" w:sz="12" w:space="0" w:color="auto"/>
            </w:tcBorders>
            <w:vAlign w:val="center"/>
          </w:tcPr>
          <w:p w:rsidR="000F22E9" w:rsidRPr="000F22E9" w:rsidRDefault="000F22E9" w:rsidP="000F22E9">
            <w:pPr>
              <w:jc w:val="center"/>
              <w:rPr>
                <w:rFonts w:ascii="Times Romanian" w:hAnsi="Times Romanian"/>
                <w:b/>
                <w:sz w:val="18"/>
                <w:szCs w:val="18"/>
              </w:rPr>
            </w:pPr>
          </w:p>
        </w:tc>
        <w:tc>
          <w:tcPr>
            <w:tcW w:w="376" w:type="dxa"/>
            <w:tcBorders>
              <w:top w:val="single" w:sz="12"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vMerge w:val="restart"/>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jc w:val="center"/>
              <w:rPr>
                <w:rFonts w:ascii="Times Romanian" w:hAnsi="Times Romanian"/>
                <w:sz w:val="18"/>
                <w:szCs w:val="18"/>
              </w:rPr>
            </w:pPr>
          </w:p>
        </w:tc>
        <w:tc>
          <w:tcPr>
            <w:tcW w:w="600" w:type="dxa"/>
            <w:vMerge w:val="restart"/>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jc w:val="center"/>
              <w:rPr>
                <w:rFonts w:ascii="Times Romanian" w:hAnsi="Times Romanian"/>
                <w:sz w:val="18"/>
                <w:szCs w:val="18"/>
              </w:rPr>
            </w:pPr>
          </w:p>
        </w:tc>
        <w:tc>
          <w:tcPr>
            <w:tcW w:w="383" w:type="dxa"/>
            <w:vMerge w:val="restart"/>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jc w:val="center"/>
              <w:rPr>
                <w:rFonts w:ascii="Times Romanian" w:hAnsi="Times Romanian"/>
                <w:sz w:val="18"/>
                <w:szCs w:val="18"/>
              </w:rPr>
            </w:pPr>
          </w:p>
        </w:tc>
        <w:tc>
          <w:tcPr>
            <w:tcW w:w="577" w:type="dxa"/>
            <w:vMerge w:val="restart"/>
            <w:tcBorders>
              <w:top w:val="single" w:sz="12" w:space="0" w:color="auto"/>
              <w:left w:val="single" w:sz="4" w:space="0" w:color="auto"/>
              <w:bottom w:val="single" w:sz="4" w:space="0" w:color="auto"/>
              <w:right w:val="single" w:sz="12" w:space="0" w:color="auto"/>
            </w:tcBorders>
            <w:vAlign w:val="center"/>
          </w:tcPr>
          <w:p w:rsidR="000F22E9" w:rsidRPr="000F22E9" w:rsidRDefault="000F22E9" w:rsidP="000F22E9">
            <w:pPr>
              <w:jc w:val="cente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vertAlign w:val="superscript"/>
              </w:rPr>
            </w:pPr>
          </w:p>
        </w:tc>
        <w:tc>
          <w:tcPr>
            <w:tcW w:w="77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tabs>
                <w:tab w:val="left" w:pos="-720"/>
              </w:tabs>
              <w:suppressAutoHyphens/>
              <w:rPr>
                <w:rFonts w:ascii="Times Romanian" w:hAnsi="Times Romanian"/>
                <w:spacing w:val="-2"/>
                <w:sz w:val="18"/>
                <w:szCs w:val="18"/>
              </w:rPr>
            </w:pPr>
          </w:p>
        </w:tc>
        <w:tc>
          <w:tcPr>
            <w:tcW w:w="47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vMerge/>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rPr>
                <w:rFonts w:ascii="Times Romanian" w:hAnsi="Times Romanian"/>
                <w:b/>
                <w:sz w:val="18"/>
                <w:szCs w:val="18"/>
              </w:rPr>
            </w:pPr>
          </w:p>
        </w:tc>
        <w:tc>
          <w:tcPr>
            <w:tcW w:w="575" w:type="dxa"/>
            <w:vMerge/>
            <w:tcBorders>
              <w:top w:val="single" w:sz="12" w:space="0" w:color="auto"/>
              <w:left w:val="single" w:sz="4" w:space="0" w:color="auto"/>
              <w:bottom w:val="single" w:sz="4" w:space="0" w:color="auto"/>
              <w:right w:val="single" w:sz="12" w:space="0" w:color="auto"/>
            </w:tcBorders>
            <w:vAlign w:val="center"/>
          </w:tcPr>
          <w:p w:rsidR="000F22E9" w:rsidRPr="000F22E9" w:rsidRDefault="000F22E9" w:rsidP="000F22E9">
            <w:pPr>
              <w:rPr>
                <w:rFonts w:ascii="Times Romanian" w:hAnsi="Times Romanian"/>
                <w:b/>
                <w:sz w:val="18"/>
                <w:szCs w:val="18"/>
              </w:rPr>
            </w:pPr>
          </w:p>
        </w:tc>
        <w:tc>
          <w:tcPr>
            <w:tcW w:w="376"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vMerge/>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rPr>
                <w:rFonts w:ascii="Times Romanian" w:hAnsi="Times Romanian"/>
                <w:sz w:val="18"/>
                <w:szCs w:val="18"/>
              </w:rPr>
            </w:pPr>
          </w:p>
        </w:tc>
        <w:tc>
          <w:tcPr>
            <w:tcW w:w="600" w:type="dxa"/>
            <w:vMerge/>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rPr>
                <w:rFonts w:ascii="Times Romanian" w:hAnsi="Times Romanian"/>
                <w:sz w:val="18"/>
                <w:szCs w:val="18"/>
              </w:rPr>
            </w:pPr>
          </w:p>
        </w:tc>
        <w:tc>
          <w:tcPr>
            <w:tcW w:w="383" w:type="dxa"/>
            <w:vMerge/>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rPr>
                <w:rFonts w:ascii="Times Romanian" w:hAnsi="Times Romanian"/>
                <w:sz w:val="18"/>
                <w:szCs w:val="18"/>
              </w:rPr>
            </w:pPr>
          </w:p>
        </w:tc>
        <w:tc>
          <w:tcPr>
            <w:tcW w:w="577" w:type="dxa"/>
            <w:vMerge/>
            <w:tcBorders>
              <w:top w:val="single" w:sz="12" w:space="0" w:color="auto"/>
              <w:left w:val="single" w:sz="4" w:space="0" w:color="auto"/>
              <w:bottom w:val="single" w:sz="4" w:space="0" w:color="auto"/>
              <w:right w:val="single" w:sz="12" w:space="0" w:color="auto"/>
            </w:tcBorders>
            <w:vAlign w:val="center"/>
          </w:tcPr>
          <w:p w:rsidR="000F22E9" w:rsidRPr="000F22E9" w:rsidRDefault="000F22E9" w:rsidP="000F22E9">
            <w:pP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tabs>
                <w:tab w:val="left" w:pos="-720"/>
              </w:tabs>
              <w:suppressAutoHyphens/>
              <w:rPr>
                <w:rFonts w:ascii="Times Romanian" w:hAnsi="Times Romanian"/>
                <w:spacing w:val="-2"/>
                <w:sz w:val="18"/>
                <w:szCs w:val="18"/>
              </w:rPr>
            </w:pPr>
          </w:p>
        </w:tc>
        <w:tc>
          <w:tcPr>
            <w:tcW w:w="47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vMerge/>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rPr>
                <w:rFonts w:ascii="Times Romanian" w:hAnsi="Times Romanian"/>
                <w:b/>
                <w:sz w:val="18"/>
                <w:szCs w:val="18"/>
              </w:rPr>
            </w:pPr>
          </w:p>
        </w:tc>
        <w:tc>
          <w:tcPr>
            <w:tcW w:w="575" w:type="dxa"/>
            <w:vMerge/>
            <w:tcBorders>
              <w:top w:val="single" w:sz="12" w:space="0" w:color="auto"/>
              <w:left w:val="single" w:sz="4" w:space="0" w:color="auto"/>
              <w:bottom w:val="single" w:sz="4" w:space="0" w:color="auto"/>
              <w:right w:val="single" w:sz="12" w:space="0" w:color="auto"/>
            </w:tcBorders>
            <w:vAlign w:val="center"/>
          </w:tcPr>
          <w:p w:rsidR="000F22E9" w:rsidRPr="000F22E9" w:rsidRDefault="000F22E9" w:rsidP="000F22E9">
            <w:pPr>
              <w:rPr>
                <w:rFonts w:ascii="Times Romanian" w:hAnsi="Times Romanian"/>
                <w:b/>
                <w:sz w:val="18"/>
                <w:szCs w:val="18"/>
              </w:rPr>
            </w:pPr>
          </w:p>
        </w:tc>
        <w:tc>
          <w:tcPr>
            <w:tcW w:w="376"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vMerge/>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rPr>
                <w:rFonts w:ascii="Times Romanian" w:hAnsi="Times Romanian"/>
                <w:sz w:val="18"/>
                <w:szCs w:val="18"/>
              </w:rPr>
            </w:pPr>
          </w:p>
        </w:tc>
        <w:tc>
          <w:tcPr>
            <w:tcW w:w="600" w:type="dxa"/>
            <w:vMerge/>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rPr>
                <w:rFonts w:ascii="Times Romanian" w:hAnsi="Times Romanian"/>
                <w:sz w:val="18"/>
                <w:szCs w:val="18"/>
              </w:rPr>
            </w:pPr>
          </w:p>
        </w:tc>
        <w:tc>
          <w:tcPr>
            <w:tcW w:w="383" w:type="dxa"/>
            <w:vMerge/>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rPr>
                <w:rFonts w:ascii="Times Romanian" w:hAnsi="Times Romanian"/>
                <w:sz w:val="18"/>
                <w:szCs w:val="18"/>
              </w:rPr>
            </w:pPr>
          </w:p>
        </w:tc>
        <w:tc>
          <w:tcPr>
            <w:tcW w:w="577" w:type="dxa"/>
            <w:vMerge/>
            <w:tcBorders>
              <w:top w:val="single" w:sz="12" w:space="0" w:color="auto"/>
              <w:left w:val="single" w:sz="4" w:space="0" w:color="auto"/>
              <w:bottom w:val="single" w:sz="4" w:space="0" w:color="auto"/>
              <w:right w:val="single" w:sz="12" w:space="0" w:color="auto"/>
            </w:tcBorders>
            <w:vAlign w:val="center"/>
          </w:tcPr>
          <w:p w:rsidR="000F22E9" w:rsidRPr="000F22E9" w:rsidRDefault="000F22E9" w:rsidP="000F22E9">
            <w:pP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vertAlign w:val="superscript"/>
              </w:rPr>
            </w:pPr>
          </w:p>
        </w:tc>
        <w:tc>
          <w:tcPr>
            <w:tcW w:w="77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tabs>
                <w:tab w:val="left" w:pos="-720"/>
              </w:tabs>
              <w:suppressAutoHyphens/>
              <w:rPr>
                <w:rFonts w:ascii="Times Romanian" w:hAnsi="Times Romanian"/>
                <w:spacing w:val="-2"/>
                <w:sz w:val="18"/>
                <w:szCs w:val="18"/>
              </w:rPr>
            </w:pPr>
          </w:p>
        </w:tc>
        <w:tc>
          <w:tcPr>
            <w:tcW w:w="47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vMerge/>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rPr>
                <w:rFonts w:ascii="Times Romanian" w:hAnsi="Times Romanian"/>
                <w:b/>
                <w:sz w:val="18"/>
                <w:szCs w:val="18"/>
              </w:rPr>
            </w:pPr>
          </w:p>
        </w:tc>
        <w:tc>
          <w:tcPr>
            <w:tcW w:w="575" w:type="dxa"/>
            <w:vMerge/>
            <w:tcBorders>
              <w:top w:val="single" w:sz="12" w:space="0" w:color="auto"/>
              <w:left w:val="single" w:sz="4" w:space="0" w:color="auto"/>
              <w:bottom w:val="single" w:sz="4" w:space="0" w:color="auto"/>
              <w:right w:val="single" w:sz="12" w:space="0" w:color="auto"/>
            </w:tcBorders>
            <w:vAlign w:val="center"/>
          </w:tcPr>
          <w:p w:rsidR="000F22E9" w:rsidRPr="000F22E9" w:rsidRDefault="000F22E9" w:rsidP="000F22E9">
            <w:pPr>
              <w:rPr>
                <w:rFonts w:ascii="Times Romanian" w:hAnsi="Times Romanian"/>
                <w:b/>
                <w:sz w:val="18"/>
                <w:szCs w:val="18"/>
              </w:rPr>
            </w:pPr>
          </w:p>
        </w:tc>
        <w:tc>
          <w:tcPr>
            <w:tcW w:w="376"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vMerge/>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rPr>
                <w:rFonts w:ascii="Times Romanian" w:hAnsi="Times Romanian"/>
                <w:sz w:val="18"/>
                <w:szCs w:val="18"/>
              </w:rPr>
            </w:pPr>
          </w:p>
        </w:tc>
        <w:tc>
          <w:tcPr>
            <w:tcW w:w="600" w:type="dxa"/>
            <w:vMerge/>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rPr>
                <w:rFonts w:ascii="Times Romanian" w:hAnsi="Times Romanian"/>
                <w:sz w:val="18"/>
                <w:szCs w:val="18"/>
              </w:rPr>
            </w:pPr>
          </w:p>
        </w:tc>
        <w:tc>
          <w:tcPr>
            <w:tcW w:w="383" w:type="dxa"/>
            <w:vMerge/>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rPr>
                <w:rFonts w:ascii="Times Romanian" w:hAnsi="Times Romanian"/>
                <w:sz w:val="18"/>
                <w:szCs w:val="18"/>
              </w:rPr>
            </w:pPr>
          </w:p>
        </w:tc>
        <w:tc>
          <w:tcPr>
            <w:tcW w:w="577" w:type="dxa"/>
            <w:vMerge/>
            <w:tcBorders>
              <w:top w:val="single" w:sz="12" w:space="0" w:color="auto"/>
              <w:left w:val="single" w:sz="4" w:space="0" w:color="auto"/>
              <w:bottom w:val="single" w:sz="4" w:space="0" w:color="auto"/>
              <w:right w:val="single" w:sz="12" w:space="0" w:color="auto"/>
            </w:tcBorders>
            <w:vAlign w:val="center"/>
          </w:tcPr>
          <w:p w:rsidR="000F22E9" w:rsidRPr="000F22E9" w:rsidRDefault="000F22E9" w:rsidP="000F22E9">
            <w:pP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vertAlign w:val="superscript"/>
              </w:rPr>
            </w:pPr>
          </w:p>
        </w:tc>
        <w:tc>
          <w:tcPr>
            <w:tcW w:w="77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tabs>
                <w:tab w:val="left" w:pos="-720"/>
              </w:tabs>
              <w:suppressAutoHyphens/>
              <w:rPr>
                <w:rFonts w:ascii="Times Romanian" w:hAnsi="Times Romanian"/>
                <w:spacing w:val="-2"/>
                <w:sz w:val="18"/>
                <w:szCs w:val="18"/>
              </w:rPr>
            </w:pPr>
          </w:p>
        </w:tc>
        <w:tc>
          <w:tcPr>
            <w:tcW w:w="47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vMerge/>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rPr>
                <w:rFonts w:ascii="Times Romanian" w:hAnsi="Times Romanian"/>
                <w:b/>
                <w:sz w:val="18"/>
                <w:szCs w:val="18"/>
              </w:rPr>
            </w:pPr>
          </w:p>
        </w:tc>
        <w:tc>
          <w:tcPr>
            <w:tcW w:w="575" w:type="dxa"/>
            <w:vMerge/>
            <w:tcBorders>
              <w:top w:val="single" w:sz="12" w:space="0" w:color="auto"/>
              <w:left w:val="single" w:sz="4" w:space="0" w:color="auto"/>
              <w:bottom w:val="single" w:sz="4" w:space="0" w:color="auto"/>
              <w:right w:val="single" w:sz="12" w:space="0" w:color="auto"/>
            </w:tcBorders>
            <w:vAlign w:val="center"/>
          </w:tcPr>
          <w:p w:rsidR="000F22E9" w:rsidRPr="000F22E9" w:rsidRDefault="000F22E9" w:rsidP="000F22E9">
            <w:pPr>
              <w:rPr>
                <w:rFonts w:ascii="Times Romanian" w:hAnsi="Times Romanian"/>
                <w:b/>
                <w:sz w:val="18"/>
                <w:szCs w:val="18"/>
              </w:rPr>
            </w:pPr>
          </w:p>
        </w:tc>
        <w:tc>
          <w:tcPr>
            <w:tcW w:w="376"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vMerge/>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rPr>
                <w:rFonts w:ascii="Times Romanian" w:hAnsi="Times Romanian"/>
                <w:sz w:val="18"/>
                <w:szCs w:val="18"/>
              </w:rPr>
            </w:pPr>
          </w:p>
        </w:tc>
        <w:tc>
          <w:tcPr>
            <w:tcW w:w="600" w:type="dxa"/>
            <w:vMerge/>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rPr>
                <w:rFonts w:ascii="Times Romanian" w:hAnsi="Times Romanian"/>
                <w:sz w:val="18"/>
                <w:szCs w:val="18"/>
              </w:rPr>
            </w:pPr>
          </w:p>
        </w:tc>
        <w:tc>
          <w:tcPr>
            <w:tcW w:w="383" w:type="dxa"/>
            <w:vMerge/>
            <w:tcBorders>
              <w:top w:val="single" w:sz="12" w:space="0" w:color="auto"/>
              <w:left w:val="single" w:sz="4" w:space="0" w:color="auto"/>
              <w:bottom w:val="single" w:sz="4" w:space="0" w:color="auto"/>
              <w:right w:val="single" w:sz="4" w:space="0" w:color="auto"/>
            </w:tcBorders>
            <w:vAlign w:val="center"/>
          </w:tcPr>
          <w:p w:rsidR="000F22E9" w:rsidRPr="000F22E9" w:rsidRDefault="000F22E9" w:rsidP="000F22E9">
            <w:pPr>
              <w:rPr>
                <w:rFonts w:ascii="Times Romanian" w:hAnsi="Times Romanian"/>
                <w:sz w:val="18"/>
                <w:szCs w:val="18"/>
              </w:rPr>
            </w:pPr>
          </w:p>
        </w:tc>
        <w:tc>
          <w:tcPr>
            <w:tcW w:w="577" w:type="dxa"/>
            <w:vMerge/>
            <w:tcBorders>
              <w:top w:val="single" w:sz="12" w:space="0" w:color="auto"/>
              <w:left w:val="single" w:sz="4" w:space="0" w:color="auto"/>
              <w:bottom w:val="single" w:sz="4" w:space="0" w:color="auto"/>
              <w:right w:val="single" w:sz="12" w:space="0" w:color="auto"/>
            </w:tcBorders>
            <w:vAlign w:val="center"/>
          </w:tcPr>
          <w:p w:rsidR="000F22E9" w:rsidRPr="000F22E9" w:rsidRDefault="000F22E9" w:rsidP="000F22E9">
            <w:pP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19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77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7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4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6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8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575"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b/>
                <w:sz w:val="18"/>
                <w:szCs w:val="18"/>
              </w:rPr>
            </w:pPr>
          </w:p>
        </w:tc>
        <w:tc>
          <w:tcPr>
            <w:tcW w:w="376"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26"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25"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94"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600"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83" w:type="dxa"/>
            <w:tcBorders>
              <w:top w:val="single" w:sz="4"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577" w:type="dxa"/>
            <w:tcBorders>
              <w:top w:val="single" w:sz="4"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b/>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198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774"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76"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46"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8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6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6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8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575" w:type="dxa"/>
            <w:tcBorders>
              <w:top w:val="single" w:sz="4" w:space="0" w:color="auto"/>
              <w:left w:val="single" w:sz="4" w:space="0" w:color="auto"/>
              <w:bottom w:val="single" w:sz="12" w:space="0" w:color="auto"/>
              <w:right w:val="single" w:sz="12" w:space="0" w:color="auto"/>
            </w:tcBorders>
          </w:tcPr>
          <w:p w:rsidR="000F22E9" w:rsidRPr="000F22E9" w:rsidRDefault="000F22E9" w:rsidP="000F22E9">
            <w:pPr>
              <w:jc w:val="center"/>
              <w:rPr>
                <w:rFonts w:ascii="Times Romanian" w:hAnsi="Times Romanian"/>
                <w:b/>
                <w:sz w:val="18"/>
                <w:szCs w:val="18"/>
              </w:rPr>
            </w:pPr>
          </w:p>
        </w:tc>
        <w:tc>
          <w:tcPr>
            <w:tcW w:w="376" w:type="dxa"/>
            <w:tcBorders>
              <w:top w:val="single" w:sz="4" w:space="0" w:color="auto"/>
              <w:left w:val="nil"/>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nil"/>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25"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26"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25"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94"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60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383"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577" w:type="dxa"/>
            <w:tcBorders>
              <w:top w:val="single" w:sz="4" w:space="0" w:color="auto"/>
              <w:left w:val="single" w:sz="4" w:space="0" w:color="auto"/>
              <w:bottom w:val="single" w:sz="12" w:space="0" w:color="auto"/>
              <w:right w:val="single" w:sz="12" w:space="0" w:color="auto"/>
            </w:tcBorders>
          </w:tcPr>
          <w:p w:rsidR="000F22E9" w:rsidRPr="000F22E9" w:rsidRDefault="000F22E9" w:rsidP="000F22E9">
            <w:pPr>
              <w:jc w:val="center"/>
              <w:rPr>
                <w:rFonts w:ascii="Times Romanian" w:hAnsi="Times Romanian"/>
                <w:b/>
                <w:sz w:val="18"/>
                <w:szCs w:val="18"/>
              </w:rPr>
            </w:pPr>
          </w:p>
        </w:tc>
      </w:tr>
      <w:tr w:rsidR="000F22E9" w:rsidRPr="000F22E9" w:rsidTr="000F22E9">
        <w:trPr>
          <w:cantSplit/>
          <w:trHeight w:val="40"/>
          <w:jc w:val="center"/>
        </w:trPr>
        <w:tc>
          <w:tcPr>
            <w:tcW w:w="10275" w:type="dxa"/>
            <w:gridSpan w:val="19"/>
            <w:tcBorders>
              <w:top w:val="single" w:sz="12" w:space="0" w:color="auto"/>
              <w:left w:val="single" w:sz="12" w:space="0" w:color="auto"/>
              <w:bottom w:val="single" w:sz="12" w:space="0" w:color="auto"/>
              <w:right w:val="single" w:sz="12" w:space="0" w:color="auto"/>
            </w:tcBorders>
          </w:tcPr>
          <w:p w:rsidR="000F22E9" w:rsidRPr="000F22E9" w:rsidRDefault="000F22E9" w:rsidP="000F22E9">
            <w:pPr>
              <w:jc w:val="center"/>
              <w:rPr>
                <w:rFonts w:ascii="Times Romanian" w:hAnsi="Times Romanian"/>
                <w:b/>
                <w:sz w:val="18"/>
                <w:szCs w:val="18"/>
              </w:rPr>
            </w:pPr>
            <w:r w:rsidRPr="000F22E9">
              <w:rPr>
                <w:rFonts w:ascii="Times Romanian" w:hAnsi="Times Romanian"/>
                <w:b/>
                <w:sz w:val="18"/>
                <w:szCs w:val="18"/>
              </w:rPr>
              <w:t>FACULTATIVE</w:t>
            </w:r>
          </w:p>
        </w:tc>
      </w:tr>
      <w:tr w:rsidR="000F22E9" w:rsidRPr="000F22E9" w:rsidTr="000F22E9">
        <w:trPr>
          <w:cantSplit/>
          <w:trHeight w:val="40"/>
          <w:jc w:val="center"/>
        </w:trPr>
        <w:tc>
          <w:tcPr>
            <w:tcW w:w="413" w:type="dxa"/>
            <w:tcBorders>
              <w:top w:val="single" w:sz="12" w:space="0" w:color="auto"/>
              <w:left w:val="single" w:sz="12"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rPr>
                <w:rFonts w:ascii="Times Romanian" w:hAnsi="Times Romanian"/>
                <w:sz w:val="18"/>
                <w:szCs w:val="18"/>
              </w:rPr>
            </w:pPr>
          </w:p>
        </w:tc>
        <w:tc>
          <w:tcPr>
            <w:tcW w:w="476"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5" w:type="dxa"/>
            <w:tcBorders>
              <w:top w:val="single" w:sz="12"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b/>
                <w:sz w:val="18"/>
                <w:szCs w:val="18"/>
              </w:rPr>
            </w:pPr>
          </w:p>
        </w:tc>
        <w:tc>
          <w:tcPr>
            <w:tcW w:w="376" w:type="dxa"/>
            <w:tcBorders>
              <w:top w:val="single" w:sz="12" w:space="0" w:color="auto"/>
              <w:left w:val="nil"/>
              <w:bottom w:val="single" w:sz="4"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425"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600"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83" w:type="dxa"/>
            <w:tcBorders>
              <w:top w:val="single" w:sz="12" w:space="0" w:color="auto"/>
              <w:left w:val="single" w:sz="4" w:space="0" w:color="auto"/>
              <w:bottom w:val="single" w:sz="4"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7" w:type="dxa"/>
            <w:tcBorders>
              <w:top w:val="single" w:sz="12" w:space="0" w:color="auto"/>
              <w:left w:val="single" w:sz="4" w:space="0" w:color="auto"/>
              <w:bottom w:val="single" w:sz="4" w:space="0" w:color="auto"/>
              <w:right w:val="single" w:sz="12" w:space="0" w:color="auto"/>
            </w:tcBorders>
          </w:tcPr>
          <w:p w:rsidR="000F22E9" w:rsidRPr="000F22E9" w:rsidRDefault="000F22E9" w:rsidP="000F22E9">
            <w:pPr>
              <w:jc w:val="center"/>
              <w:rPr>
                <w:rFonts w:ascii="Times Romanian" w:hAnsi="Times Romanian"/>
                <w:sz w:val="18"/>
                <w:szCs w:val="18"/>
              </w:rPr>
            </w:pPr>
          </w:p>
        </w:tc>
      </w:tr>
      <w:tr w:rsidR="000F22E9" w:rsidRPr="000F22E9" w:rsidTr="000F22E9">
        <w:trPr>
          <w:cantSplit/>
          <w:trHeight w:val="40"/>
          <w:jc w:val="center"/>
        </w:trPr>
        <w:tc>
          <w:tcPr>
            <w:tcW w:w="413" w:type="dxa"/>
            <w:tcBorders>
              <w:top w:val="single" w:sz="4" w:space="0" w:color="auto"/>
              <w:left w:val="single" w:sz="12"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rPr>
                <w:rFonts w:ascii="Times Romanian" w:hAnsi="Times Romanian"/>
                <w:sz w:val="18"/>
                <w:szCs w:val="18"/>
              </w:rPr>
            </w:pPr>
          </w:p>
        </w:tc>
        <w:tc>
          <w:tcPr>
            <w:tcW w:w="476"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575" w:type="dxa"/>
            <w:tcBorders>
              <w:top w:val="single" w:sz="4" w:space="0" w:color="auto"/>
              <w:left w:val="single" w:sz="4" w:space="0" w:color="auto"/>
              <w:bottom w:val="single" w:sz="12" w:space="0" w:color="auto"/>
              <w:right w:val="single" w:sz="12" w:space="0" w:color="auto"/>
            </w:tcBorders>
          </w:tcPr>
          <w:p w:rsidR="000F22E9" w:rsidRPr="000F22E9" w:rsidRDefault="000F22E9" w:rsidP="000F22E9">
            <w:pPr>
              <w:jc w:val="center"/>
              <w:rPr>
                <w:rFonts w:ascii="Times Romanian" w:hAnsi="Times Romanian"/>
                <w:b/>
                <w:sz w:val="18"/>
                <w:szCs w:val="18"/>
              </w:rPr>
            </w:pPr>
          </w:p>
        </w:tc>
        <w:tc>
          <w:tcPr>
            <w:tcW w:w="376" w:type="dxa"/>
            <w:tcBorders>
              <w:top w:val="single" w:sz="4" w:space="0" w:color="auto"/>
              <w:left w:val="nil"/>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600"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83" w:type="dxa"/>
            <w:tcBorders>
              <w:top w:val="single" w:sz="4"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7" w:type="dxa"/>
            <w:tcBorders>
              <w:top w:val="single" w:sz="4" w:space="0" w:color="auto"/>
              <w:left w:val="single" w:sz="4" w:space="0" w:color="auto"/>
              <w:bottom w:val="single" w:sz="12" w:space="0" w:color="auto"/>
              <w:right w:val="single" w:sz="12" w:space="0" w:color="auto"/>
            </w:tcBorders>
          </w:tcPr>
          <w:p w:rsidR="000F22E9" w:rsidRPr="000F22E9" w:rsidRDefault="000F22E9" w:rsidP="000F22E9">
            <w:pPr>
              <w:jc w:val="center"/>
              <w:rPr>
                <w:rFonts w:ascii="Times Romanian" w:hAnsi="Times Romanian"/>
                <w:sz w:val="18"/>
                <w:szCs w:val="18"/>
              </w:rPr>
            </w:pPr>
          </w:p>
        </w:tc>
      </w:tr>
      <w:tr w:rsidR="000F22E9" w:rsidRPr="000F22E9" w:rsidTr="000F22E9">
        <w:trPr>
          <w:cantSplit/>
          <w:trHeight w:val="40"/>
          <w:jc w:val="center"/>
        </w:trPr>
        <w:tc>
          <w:tcPr>
            <w:tcW w:w="10275" w:type="dxa"/>
            <w:gridSpan w:val="19"/>
            <w:tcBorders>
              <w:top w:val="single" w:sz="12" w:space="0" w:color="auto"/>
              <w:left w:val="single" w:sz="12" w:space="0" w:color="auto"/>
              <w:bottom w:val="single" w:sz="12" w:space="0" w:color="auto"/>
              <w:right w:val="single" w:sz="12" w:space="0" w:color="auto"/>
            </w:tcBorders>
          </w:tcPr>
          <w:p w:rsidR="000F22E9" w:rsidRPr="000F22E9" w:rsidRDefault="000F22E9" w:rsidP="000F22E9">
            <w:pPr>
              <w:tabs>
                <w:tab w:val="left" w:pos="1455"/>
              </w:tabs>
              <w:jc w:val="center"/>
              <w:rPr>
                <w:rFonts w:ascii="Times Romanian" w:hAnsi="Times Romanian"/>
                <w:sz w:val="18"/>
                <w:szCs w:val="18"/>
              </w:rPr>
            </w:pPr>
            <w:r w:rsidRPr="000F22E9">
              <w:rPr>
                <w:rFonts w:ascii="Times Romanian" w:hAnsi="Times Romanian"/>
                <w:b/>
                <w:sz w:val="18"/>
                <w:szCs w:val="18"/>
              </w:rPr>
              <w:t>SEMINAR PEDAGOGIC (</w:t>
            </w:r>
            <w:r w:rsidRPr="000F22E9">
              <w:rPr>
                <w:rFonts w:ascii="Times Romanian" w:hAnsi="Times Romanian"/>
                <w:b/>
                <w:caps/>
                <w:sz w:val="18"/>
                <w:szCs w:val="18"/>
              </w:rPr>
              <w:t>op</w:t>
            </w:r>
            <w:r w:rsidRPr="000F22E9">
              <w:rPr>
                <w:b/>
                <w:caps/>
                <w:sz w:val="18"/>
                <w:szCs w:val="18"/>
              </w:rPr>
              <w:t>Ț</w:t>
            </w:r>
            <w:r w:rsidRPr="000F22E9">
              <w:rPr>
                <w:rFonts w:ascii="Times Romanian" w:hAnsi="Times Romanian"/>
                <w:b/>
                <w:caps/>
                <w:sz w:val="18"/>
                <w:szCs w:val="18"/>
              </w:rPr>
              <w:t>ional</w:t>
            </w:r>
            <w:r w:rsidRPr="000F22E9">
              <w:rPr>
                <w:rFonts w:ascii="Times Romanian" w:hAnsi="Times Romanian"/>
                <w:b/>
                <w:sz w:val="18"/>
                <w:szCs w:val="18"/>
              </w:rPr>
              <w:t>)</w:t>
            </w:r>
          </w:p>
        </w:tc>
      </w:tr>
      <w:tr w:rsidR="000F22E9" w:rsidRPr="000F22E9" w:rsidTr="000F22E9">
        <w:trPr>
          <w:cantSplit/>
          <w:trHeight w:val="59"/>
          <w:jc w:val="center"/>
        </w:trPr>
        <w:tc>
          <w:tcPr>
            <w:tcW w:w="413" w:type="dxa"/>
            <w:tcBorders>
              <w:top w:val="single" w:sz="12" w:space="0" w:color="auto"/>
              <w:left w:val="single" w:sz="12"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1980" w:type="dxa"/>
            <w:tcBorders>
              <w:top w:val="single" w:sz="12" w:space="0" w:color="auto"/>
              <w:left w:val="single" w:sz="4" w:space="0" w:color="auto"/>
              <w:bottom w:val="single" w:sz="12" w:space="0" w:color="auto"/>
              <w:right w:val="single" w:sz="4" w:space="0" w:color="auto"/>
            </w:tcBorders>
          </w:tcPr>
          <w:p w:rsidR="000F22E9" w:rsidRPr="000F22E9" w:rsidRDefault="000F22E9" w:rsidP="000F22E9">
            <w:pPr>
              <w:rPr>
                <w:rFonts w:ascii="Times Romanian" w:hAnsi="Times Romanian"/>
                <w:sz w:val="18"/>
                <w:szCs w:val="18"/>
              </w:rPr>
            </w:pPr>
          </w:p>
        </w:tc>
        <w:tc>
          <w:tcPr>
            <w:tcW w:w="774" w:type="dxa"/>
            <w:tcBorders>
              <w:top w:val="single" w:sz="12" w:space="0" w:color="auto"/>
              <w:left w:val="single" w:sz="4" w:space="0" w:color="auto"/>
              <w:bottom w:val="single" w:sz="12" w:space="0" w:color="auto"/>
              <w:right w:val="single" w:sz="4" w:space="0" w:color="auto"/>
            </w:tcBorders>
          </w:tcPr>
          <w:p w:rsidR="000F22E9" w:rsidRPr="000F22E9" w:rsidRDefault="000F22E9" w:rsidP="000F22E9">
            <w:pPr>
              <w:rPr>
                <w:rFonts w:ascii="Times Romanian" w:hAnsi="Times Romanian"/>
                <w:spacing w:val="-2"/>
                <w:sz w:val="18"/>
                <w:szCs w:val="18"/>
              </w:rPr>
            </w:pPr>
          </w:p>
        </w:tc>
        <w:tc>
          <w:tcPr>
            <w:tcW w:w="476" w:type="dxa"/>
            <w:tcBorders>
              <w:top w:val="single" w:sz="12"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46" w:type="dxa"/>
            <w:tcBorders>
              <w:top w:val="single" w:sz="12"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12"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12"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60" w:type="dxa"/>
            <w:tcBorders>
              <w:top w:val="single" w:sz="12"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80" w:type="dxa"/>
            <w:tcBorders>
              <w:top w:val="single" w:sz="12"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b/>
                <w:sz w:val="18"/>
                <w:szCs w:val="18"/>
              </w:rPr>
            </w:pPr>
          </w:p>
        </w:tc>
        <w:tc>
          <w:tcPr>
            <w:tcW w:w="575" w:type="dxa"/>
            <w:tcBorders>
              <w:top w:val="single" w:sz="12" w:space="0" w:color="auto"/>
              <w:left w:val="single" w:sz="4" w:space="0" w:color="auto"/>
              <w:bottom w:val="single" w:sz="12" w:space="0" w:color="auto"/>
              <w:right w:val="single" w:sz="12" w:space="0" w:color="auto"/>
            </w:tcBorders>
          </w:tcPr>
          <w:p w:rsidR="000F22E9" w:rsidRPr="000F22E9" w:rsidRDefault="000F22E9" w:rsidP="000F22E9">
            <w:pPr>
              <w:jc w:val="center"/>
              <w:rPr>
                <w:rFonts w:ascii="Times Romanian" w:hAnsi="Times Romanian"/>
                <w:b/>
                <w:sz w:val="18"/>
                <w:szCs w:val="18"/>
              </w:rPr>
            </w:pPr>
          </w:p>
        </w:tc>
        <w:tc>
          <w:tcPr>
            <w:tcW w:w="376" w:type="dxa"/>
            <w:tcBorders>
              <w:top w:val="single" w:sz="12" w:space="0" w:color="auto"/>
              <w:left w:val="nil"/>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12"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12"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6" w:type="dxa"/>
            <w:tcBorders>
              <w:top w:val="single" w:sz="12"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425" w:type="dxa"/>
            <w:tcBorders>
              <w:top w:val="single" w:sz="12"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94" w:type="dxa"/>
            <w:tcBorders>
              <w:top w:val="single" w:sz="12"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600" w:type="dxa"/>
            <w:tcBorders>
              <w:top w:val="single" w:sz="12"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383" w:type="dxa"/>
            <w:tcBorders>
              <w:top w:val="single" w:sz="12" w:space="0" w:color="auto"/>
              <w:left w:val="single" w:sz="4" w:space="0" w:color="auto"/>
              <w:bottom w:val="single" w:sz="12" w:space="0" w:color="auto"/>
              <w:right w:val="single" w:sz="4" w:space="0" w:color="auto"/>
            </w:tcBorders>
          </w:tcPr>
          <w:p w:rsidR="000F22E9" w:rsidRPr="000F22E9" w:rsidRDefault="000F22E9" w:rsidP="000F22E9">
            <w:pPr>
              <w:jc w:val="center"/>
              <w:rPr>
                <w:rFonts w:ascii="Times Romanian" w:hAnsi="Times Romanian"/>
                <w:sz w:val="18"/>
                <w:szCs w:val="18"/>
              </w:rPr>
            </w:pPr>
          </w:p>
        </w:tc>
        <w:tc>
          <w:tcPr>
            <w:tcW w:w="577" w:type="dxa"/>
            <w:tcBorders>
              <w:top w:val="single" w:sz="12" w:space="0" w:color="auto"/>
              <w:left w:val="single" w:sz="4" w:space="0" w:color="auto"/>
              <w:bottom w:val="single" w:sz="12" w:space="0" w:color="auto"/>
              <w:right w:val="single" w:sz="12" w:space="0" w:color="auto"/>
            </w:tcBorders>
          </w:tcPr>
          <w:p w:rsidR="000F22E9" w:rsidRPr="000F22E9" w:rsidRDefault="000F22E9" w:rsidP="000F22E9">
            <w:pPr>
              <w:jc w:val="center"/>
              <w:rPr>
                <w:rFonts w:ascii="Times Romanian" w:hAnsi="Times Romanian"/>
                <w:sz w:val="18"/>
                <w:szCs w:val="18"/>
              </w:rPr>
            </w:pPr>
          </w:p>
        </w:tc>
      </w:tr>
    </w:tbl>
    <w:p w:rsidR="000F22E9" w:rsidRPr="000F22E9" w:rsidRDefault="000F22E9" w:rsidP="000F22E9">
      <w:pPr>
        <w:rPr>
          <w:rFonts w:ascii="Times Romanian" w:hAnsi="Times Romanian"/>
          <w:szCs w:val="20"/>
        </w:rPr>
      </w:pPr>
    </w:p>
    <w:p w:rsidR="000F22E9" w:rsidRPr="000F22E9" w:rsidRDefault="000F22E9" w:rsidP="000F22E9">
      <w:pPr>
        <w:rPr>
          <w:rFonts w:ascii="Times Romanian" w:hAnsi="Times Romanian"/>
          <w:szCs w:val="20"/>
        </w:rPr>
      </w:pPr>
    </w:p>
    <w:p w:rsidR="000F22E9" w:rsidRPr="000F22E9" w:rsidRDefault="000F22E9" w:rsidP="000F22E9">
      <w:pPr>
        <w:rPr>
          <w:rFonts w:ascii="Times Romanian" w:hAnsi="Times Romanian"/>
          <w:szCs w:val="20"/>
        </w:rPr>
      </w:pPr>
    </w:p>
    <w:p w:rsidR="000F22E9" w:rsidRPr="000F22E9" w:rsidRDefault="000F22E9" w:rsidP="000F22E9">
      <w:pPr>
        <w:ind w:firstLine="720"/>
        <w:rPr>
          <w:rFonts w:ascii="Times Romanian" w:hAnsi="Times Romanian"/>
          <w:b/>
          <w:szCs w:val="20"/>
        </w:rPr>
      </w:pPr>
      <w:r w:rsidRPr="000F22E9">
        <w:rPr>
          <w:rFonts w:ascii="Times Romanian" w:hAnsi="Times Romanian"/>
          <w:b/>
          <w:szCs w:val="20"/>
        </w:rPr>
        <w:t>DECAN,</w:t>
      </w:r>
      <w:r w:rsidRPr="000F22E9">
        <w:rPr>
          <w:rFonts w:ascii="Times Romanian" w:hAnsi="Times Romanian"/>
          <w:b/>
          <w:szCs w:val="20"/>
        </w:rPr>
        <w:tab/>
      </w:r>
      <w:r w:rsidRPr="000F22E9">
        <w:rPr>
          <w:rFonts w:ascii="Times Romanian" w:hAnsi="Times Romanian"/>
          <w:b/>
          <w:szCs w:val="20"/>
        </w:rPr>
        <w:tab/>
      </w:r>
      <w:r w:rsidRPr="000F22E9">
        <w:rPr>
          <w:rFonts w:ascii="Times Romanian" w:hAnsi="Times Romanian"/>
          <w:b/>
          <w:szCs w:val="20"/>
        </w:rPr>
        <w:tab/>
      </w:r>
      <w:r w:rsidRPr="000F22E9">
        <w:rPr>
          <w:rFonts w:ascii="Times Romanian" w:hAnsi="Times Romanian"/>
          <w:b/>
          <w:szCs w:val="20"/>
        </w:rPr>
        <w:tab/>
        <w:t>SECRETAR FACULTATE,</w:t>
      </w:r>
      <w:r w:rsidRPr="000F22E9">
        <w:rPr>
          <w:rFonts w:ascii="Times Romanian" w:hAnsi="Times Romanian"/>
          <w:b/>
          <w:szCs w:val="20"/>
        </w:rPr>
        <w:tab/>
      </w:r>
      <w:r w:rsidRPr="000F22E9">
        <w:rPr>
          <w:rFonts w:ascii="Times Romanian" w:hAnsi="Times Romanian"/>
          <w:b/>
          <w:szCs w:val="20"/>
        </w:rPr>
        <w:tab/>
        <w:t>STUDENT,</w:t>
      </w:r>
    </w:p>
    <w:p w:rsidR="000F22E9" w:rsidRPr="000F22E9" w:rsidRDefault="000F22E9" w:rsidP="000F22E9">
      <w:pPr>
        <w:rPr>
          <w:szCs w:val="22"/>
        </w:rPr>
      </w:pPr>
      <w:r w:rsidRPr="000F22E9">
        <w:rPr>
          <w:rFonts w:ascii="Times Romanian" w:hAnsi="Times Romanian"/>
          <w:b/>
          <w:szCs w:val="20"/>
        </w:rPr>
        <w:t>____________________</w:t>
      </w:r>
      <w:r w:rsidRPr="000F22E9">
        <w:rPr>
          <w:rFonts w:ascii="Times Romanian" w:hAnsi="Times Romanian"/>
          <w:b/>
          <w:szCs w:val="20"/>
        </w:rPr>
        <w:tab/>
      </w:r>
      <w:r w:rsidRPr="000F22E9">
        <w:rPr>
          <w:rFonts w:ascii="Times Romanian" w:hAnsi="Times Romanian"/>
          <w:b/>
          <w:szCs w:val="20"/>
        </w:rPr>
        <w:tab/>
      </w:r>
      <w:r w:rsidRPr="000F22E9">
        <w:rPr>
          <w:rFonts w:ascii="Times Romanian" w:hAnsi="Times Romanian"/>
          <w:b/>
          <w:szCs w:val="20"/>
        </w:rPr>
        <w:tab/>
        <w:t xml:space="preserve">________________________       </w:t>
      </w:r>
    </w:p>
    <w:p w:rsidR="000F22E9" w:rsidRPr="000F22E9" w:rsidRDefault="000F22E9" w:rsidP="000F22E9">
      <w:pPr>
        <w:spacing w:line="276" w:lineRule="auto"/>
        <w:jc w:val="both"/>
      </w:pPr>
    </w:p>
    <w:p w:rsidR="000F22E9" w:rsidRPr="000F22E9" w:rsidRDefault="000F22E9" w:rsidP="000F22E9">
      <w:pPr>
        <w:spacing w:line="276" w:lineRule="auto"/>
        <w:jc w:val="both"/>
      </w:pPr>
    </w:p>
    <w:p w:rsidR="000F22E9" w:rsidRPr="000F22E9" w:rsidRDefault="000F22E9" w:rsidP="000F22E9">
      <w:pPr>
        <w:spacing w:line="276" w:lineRule="auto"/>
        <w:jc w:val="both"/>
      </w:pPr>
    </w:p>
    <w:p w:rsidR="000F22E9" w:rsidRPr="000F22E9" w:rsidRDefault="000F22E9" w:rsidP="000F22E9">
      <w:pPr>
        <w:spacing w:line="276" w:lineRule="auto"/>
        <w:jc w:val="both"/>
      </w:pPr>
    </w:p>
    <w:p w:rsidR="00245B0B" w:rsidRDefault="00245B0B" w:rsidP="00245B0B">
      <w:pPr>
        <w:spacing w:line="276" w:lineRule="auto"/>
        <w:jc w:val="both"/>
      </w:pPr>
    </w:p>
    <w:p w:rsidR="00245B0B" w:rsidRDefault="00245B0B" w:rsidP="00245B0B">
      <w:pPr>
        <w:spacing w:line="276" w:lineRule="auto"/>
        <w:jc w:val="both"/>
      </w:pPr>
    </w:p>
    <w:sectPr w:rsidR="00245B0B" w:rsidSect="000F22E9">
      <w:footerReference w:type="default" r:id="rId8"/>
      <w:headerReference w:type="first" r:id="rId9"/>
      <w:footerReference w:type="first" r:id="rId10"/>
      <w:pgSz w:w="11907" w:h="16840" w:code="9"/>
      <w:pgMar w:top="851" w:right="1134" w:bottom="851" w:left="1134" w:header="425" w:footer="176"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EA8" w:rsidRDefault="00046EA8" w:rsidP="006E691F">
      <w:r>
        <w:separator/>
      </w:r>
    </w:p>
  </w:endnote>
  <w:endnote w:type="continuationSeparator" w:id="0">
    <w:p w:rsidR="00046EA8" w:rsidRDefault="00046EA8" w:rsidP="006E6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2DE18110-F1FE-4E84-9290-4DEBBBA593ED}"/>
  </w:font>
  <w:font w:name="Calibri">
    <w:panose1 w:val="020F0502020204030204"/>
    <w:charset w:val="00"/>
    <w:family w:val="swiss"/>
    <w:pitch w:val="variable"/>
    <w:sig w:usb0="E4002EFF" w:usb1="C200247B" w:usb2="00000009" w:usb3="00000000" w:csb0="000001FF" w:csb1="00000000"/>
    <w:embedRegular r:id="rId2" w:fontKey="{1EA87D6D-2633-4DBB-89AD-B7058D8467ED}"/>
    <w:embedBold r:id="rId3" w:fontKey="{BE206E48-75FD-429E-8BB5-B2609935073D}"/>
  </w:font>
  <w:font w:name="Arial Romani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ian">
    <w:altName w:val="Trebuchet M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rlow 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2E9" w:rsidRDefault="000F22E9">
    <w:pPr>
      <w:pStyle w:val="Footer"/>
      <w:jc w:val="right"/>
    </w:pPr>
    <w:r>
      <w:fldChar w:fldCharType="begin"/>
    </w:r>
    <w:r>
      <w:instrText xml:space="preserve"> PAGE   \* MERGEFORMAT </w:instrText>
    </w:r>
    <w:r>
      <w:fldChar w:fldCharType="separate"/>
    </w:r>
    <w:r w:rsidR="005D2F9F">
      <w:rPr>
        <w:noProof/>
      </w:rPr>
      <w:t>2</w:t>
    </w:r>
    <w:r>
      <w:rPr>
        <w:noProof/>
      </w:rPr>
      <w:fldChar w:fldCharType="end"/>
    </w:r>
  </w:p>
  <w:p w:rsidR="000F22E9" w:rsidRPr="00C5466C" w:rsidRDefault="000F22E9" w:rsidP="00C5466C">
    <w:pPr>
      <w:pStyle w:val="Footer"/>
      <w:tabs>
        <w:tab w:val="clear" w:pos="8640"/>
        <w:tab w:val="right" w:pos="7440"/>
      </w:tabs>
      <w:rPr>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Layout w:type="fixed"/>
      <w:tblLook w:val="04A0" w:firstRow="1" w:lastRow="0" w:firstColumn="1" w:lastColumn="0" w:noHBand="0" w:noVBand="1"/>
    </w:tblPr>
    <w:tblGrid>
      <w:gridCol w:w="4820"/>
      <w:gridCol w:w="4111"/>
      <w:gridCol w:w="1276"/>
    </w:tblGrid>
    <w:tr w:rsidR="000F22E9" w:rsidRPr="00451194" w:rsidTr="00092E6D">
      <w:trPr>
        <w:trHeight w:val="112"/>
      </w:trPr>
      <w:tc>
        <w:tcPr>
          <w:tcW w:w="4820" w:type="dxa"/>
          <w:tcBorders>
            <w:top w:val="single" w:sz="2" w:space="0" w:color="BFBFBF"/>
          </w:tcBorders>
          <w:vAlign w:val="center"/>
        </w:tcPr>
        <w:p w:rsidR="000F22E9" w:rsidRPr="007B7397" w:rsidRDefault="000F22E9" w:rsidP="00BA2AC8">
          <w:pPr>
            <w:pStyle w:val="Footer"/>
            <w:widowControl w:val="0"/>
            <w:rPr>
              <w:rFonts w:ascii="Segoe UI" w:hAnsi="Segoe UI" w:cs="Segoe UI"/>
              <w:sz w:val="17"/>
              <w:szCs w:val="17"/>
              <w:lang w:val="ro-RO"/>
            </w:rPr>
          </w:pPr>
        </w:p>
      </w:tc>
      <w:tc>
        <w:tcPr>
          <w:tcW w:w="4111" w:type="dxa"/>
          <w:tcBorders>
            <w:top w:val="single" w:sz="2" w:space="0" w:color="BFBFBF"/>
          </w:tcBorders>
          <w:vAlign w:val="center"/>
        </w:tcPr>
        <w:p w:rsidR="000F22E9" w:rsidRPr="007B7397" w:rsidRDefault="000F22E9" w:rsidP="00BA2AC8">
          <w:pPr>
            <w:pStyle w:val="Footer"/>
            <w:widowControl w:val="0"/>
            <w:rPr>
              <w:rFonts w:ascii="Segoe UI" w:hAnsi="Segoe UI" w:cs="Segoe UI"/>
              <w:sz w:val="17"/>
              <w:szCs w:val="17"/>
            </w:rPr>
          </w:pPr>
        </w:p>
      </w:tc>
      <w:tc>
        <w:tcPr>
          <w:tcW w:w="1276" w:type="dxa"/>
          <w:tcBorders>
            <w:top w:val="single" w:sz="2" w:space="0" w:color="BFBFBF"/>
          </w:tcBorders>
          <w:vAlign w:val="center"/>
        </w:tcPr>
        <w:p w:rsidR="000F22E9" w:rsidRPr="007B7397" w:rsidRDefault="000F22E9" w:rsidP="00BA2AC8">
          <w:pPr>
            <w:pStyle w:val="Footer"/>
            <w:widowControl w:val="0"/>
            <w:rPr>
              <w:rFonts w:ascii="Segoe UI" w:hAnsi="Segoe UI" w:cs="Segoe UI"/>
              <w:sz w:val="17"/>
              <w:szCs w:val="17"/>
            </w:rPr>
          </w:pPr>
        </w:p>
      </w:tc>
    </w:tr>
    <w:tr w:rsidR="000F22E9" w:rsidRPr="00451194" w:rsidTr="00092E6D">
      <w:trPr>
        <w:trHeight w:val="425"/>
      </w:trPr>
      <w:tc>
        <w:tcPr>
          <w:tcW w:w="4820" w:type="dxa"/>
          <w:tcBorders>
            <w:left w:val="single" w:sz="12" w:space="0" w:color="218338"/>
            <w:right w:val="single" w:sz="12" w:space="0" w:color="218338"/>
          </w:tcBorders>
          <w:vAlign w:val="center"/>
        </w:tcPr>
        <w:p w:rsidR="000F22E9" w:rsidRPr="0045408D" w:rsidRDefault="000F22E9" w:rsidP="00B13ED8">
          <w:pPr>
            <w:pStyle w:val="Footer"/>
            <w:widowControl w:val="0"/>
            <w:tabs>
              <w:tab w:val="clear" w:pos="8640"/>
            </w:tabs>
            <w:rPr>
              <w:rFonts w:ascii="Segoe UI" w:hAnsi="Segoe UI" w:cs="Segoe UI"/>
              <w:sz w:val="13"/>
              <w:szCs w:val="13"/>
              <w:lang w:val="ro-RO"/>
            </w:rPr>
          </w:pPr>
          <w:r w:rsidRPr="0045408D">
            <w:rPr>
              <w:rFonts w:ascii="Segoe UI" w:hAnsi="Segoe UI" w:cs="Segoe UI"/>
              <w:sz w:val="13"/>
              <w:szCs w:val="13"/>
              <w:lang w:val="ro-RO"/>
            </w:rPr>
            <w:t>Aleea Mihail Sadoveanu nr. 3</w:t>
          </w:r>
        </w:p>
        <w:p w:rsidR="000F22E9" w:rsidRPr="0045408D" w:rsidRDefault="000F22E9" w:rsidP="00807E38">
          <w:pPr>
            <w:pStyle w:val="Footer"/>
            <w:widowControl w:val="0"/>
            <w:rPr>
              <w:rFonts w:ascii="Segoe UI" w:hAnsi="Segoe UI" w:cs="Segoe UI"/>
              <w:sz w:val="13"/>
              <w:szCs w:val="13"/>
              <w:lang w:val="ro-RO"/>
            </w:rPr>
          </w:pPr>
          <w:r w:rsidRPr="0045408D">
            <w:rPr>
              <w:rFonts w:ascii="Segoe UI" w:hAnsi="Segoe UI" w:cs="Segoe UI"/>
              <w:sz w:val="13"/>
              <w:szCs w:val="13"/>
              <w:lang w:val="ro-RO"/>
            </w:rPr>
            <w:t>Iaşi, 700490, România</w:t>
          </w:r>
        </w:p>
      </w:tc>
      <w:tc>
        <w:tcPr>
          <w:tcW w:w="4111" w:type="dxa"/>
          <w:tcBorders>
            <w:left w:val="single" w:sz="12" w:space="0" w:color="218338"/>
            <w:right w:val="single" w:sz="12" w:space="0" w:color="218338"/>
          </w:tcBorders>
          <w:vAlign w:val="center"/>
        </w:tcPr>
        <w:p w:rsidR="000F22E9" w:rsidRPr="0045408D" w:rsidRDefault="000F22E9" w:rsidP="00807E38">
          <w:pPr>
            <w:pStyle w:val="Footer"/>
            <w:widowControl w:val="0"/>
            <w:rPr>
              <w:rFonts w:ascii="Segoe UI" w:hAnsi="Segoe UI" w:cs="Segoe UI"/>
              <w:sz w:val="13"/>
              <w:szCs w:val="13"/>
            </w:rPr>
          </w:pPr>
          <w:r w:rsidRPr="0045408D">
            <w:rPr>
              <w:rFonts w:ascii="Segoe UI" w:hAnsi="Segoe UI" w:cs="Segoe UI"/>
              <w:sz w:val="13"/>
              <w:szCs w:val="13"/>
            </w:rPr>
            <w:t xml:space="preserve">T: +40 232 </w:t>
          </w:r>
          <w:r>
            <w:rPr>
              <w:rFonts w:ascii="Segoe UI" w:hAnsi="Segoe UI" w:cs="Segoe UI"/>
              <w:sz w:val="13"/>
              <w:szCs w:val="13"/>
            </w:rPr>
            <w:t>407.407</w:t>
          </w:r>
        </w:p>
        <w:p w:rsidR="000F22E9" w:rsidRPr="0045408D" w:rsidRDefault="000F22E9" w:rsidP="00C062D7">
          <w:pPr>
            <w:pStyle w:val="Footer"/>
            <w:widowControl w:val="0"/>
            <w:rPr>
              <w:rFonts w:ascii="Segoe UI" w:hAnsi="Segoe UI" w:cs="Segoe UI"/>
              <w:sz w:val="13"/>
              <w:szCs w:val="13"/>
            </w:rPr>
          </w:pPr>
          <w:r w:rsidRPr="0045408D">
            <w:rPr>
              <w:rFonts w:ascii="Segoe UI" w:hAnsi="Segoe UI" w:cs="Segoe UI"/>
              <w:sz w:val="13"/>
              <w:szCs w:val="13"/>
            </w:rPr>
            <w:t>F: +40 232 260.650</w:t>
          </w:r>
        </w:p>
      </w:tc>
      <w:tc>
        <w:tcPr>
          <w:tcW w:w="1276" w:type="dxa"/>
          <w:tcBorders>
            <w:left w:val="single" w:sz="12" w:space="0" w:color="218338"/>
          </w:tcBorders>
          <w:vAlign w:val="center"/>
        </w:tcPr>
        <w:p w:rsidR="000F22E9" w:rsidRPr="0045408D" w:rsidRDefault="000F22E9" w:rsidP="00807E38">
          <w:pPr>
            <w:pStyle w:val="Footer"/>
            <w:widowControl w:val="0"/>
            <w:rPr>
              <w:rFonts w:ascii="Segoe UI" w:hAnsi="Segoe UI" w:cs="Segoe UI"/>
              <w:sz w:val="13"/>
              <w:szCs w:val="13"/>
            </w:rPr>
          </w:pPr>
          <w:r w:rsidRPr="0045408D">
            <w:rPr>
              <w:rFonts w:ascii="Segoe UI" w:hAnsi="Segoe UI" w:cs="Segoe UI"/>
              <w:sz w:val="13"/>
              <w:szCs w:val="13"/>
            </w:rPr>
            <w:t>www.uaiasi.ro</w:t>
          </w:r>
        </w:p>
        <w:p w:rsidR="000F22E9" w:rsidRPr="0045408D" w:rsidRDefault="000F22E9" w:rsidP="003324E3">
          <w:pPr>
            <w:pStyle w:val="Footer"/>
            <w:widowControl w:val="0"/>
            <w:ind w:right="-33"/>
            <w:rPr>
              <w:rFonts w:ascii="Segoe UI" w:hAnsi="Segoe UI" w:cs="Segoe UI"/>
              <w:sz w:val="13"/>
              <w:szCs w:val="13"/>
            </w:rPr>
          </w:pPr>
          <w:r w:rsidRPr="0045408D">
            <w:rPr>
              <w:rFonts w:ascii="Segoe UI" w:hAnsi="Segoe UI" w:cs="Segoe UI"/>
              <w:sz w:val="13"/>
              <w:szCs w:val="13"/>
            </w:rPr>
            <w:t>rectorat@uaiasi.r</w:t>
          </w:r>
          <w:r>
            <w:rPr>
              <w:rFonts w:ascii="Segoe UI" w:hAnsi="Segoe UI" w:cs="Segoe UI"/>
              <w:sz w:val="13"/>
              <w:szCs w:val="13"/>
            </w:rPr>
            <w:t>o</w:t>
          </w:r>
        </w:p>
      </w:tc>
    </w:tr>
  </w:tbl>
  <w:p w:rsidR="000F22E9" w:rsidRPr="00B24959" w:rsidRDefault="000F22E9" w:rsidP="00B249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EA8" w:rsidRDefault="00046EA8" w:rsidP="006E691F">
      <w:r>
        <w:separator/>
      </w:r>
    </w:p>
  </w:footnote>
  <w:footnote w:type="continuationSeparator" w:id="0">
    <w:p w:rsidR="00046EA8" w:rsidRDefault="00046EA8" w:rsidP="006E69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Borders>
        <w:bottom w:val="single" w:sz="8" w:space="0" w:color="006600"/>
      </w:tblBorders>
      <w:tblLayout w:type="fixed"/>
      <w:tblCellMar>
        <w:left w:w="0" w:type="dxa"/>
        <w:right w:w="0" w:type="dxa"/>
      </w:tblCellMar>
      <w:tblLook w:val="01E0" w:firstRow="1" w:lastRow="1" w:firstColumn="1" w:lastColumn="1" w:noHBand="0" w:noVBand="0"/>
    </w:tblPr>
    <w:tblGrid>
      <w:gridCol w:w="1276"/>
      <w:gridCol w:w="8363"/>
    </w:tblGrid>
    <w:tr w:rsidR="000F22E9" w:rsidRPr="003206B8" w:rsidTr="00B625A0">
      <w:trPr>
        <w:trHeight w:val="1276"/>
      </w:trPr>
      <w:tc>
        <w:tcPr>
          <w:tcW w:w="1276" w:type="dxa"/>
          <w:vAlign w:val="center"/>
        </w:tcPr>
        <w:p w:rsidR="000F22E9" w:rsidRPr="003206B8" w:rsidRDefault="000F22E9" w:rsidP="00DF2682">
          <w:pPr>
            <w:pStyle w:val="BodyText"/>
            <w:spacing w:before="0" w:line="240" w:lineRule="auto"/>
            <w:ind w:left="85"/>
            <w:jc w:val="left"/>
            <w:rPr>
              <w:rFonts w:ascii="Barlow SemiBold" w:hAnsi="Barlow SemiBold" w:cs="Segoe UI"/>
              <w:b w:val="0"/>
              <w:color w:val="218338"/>
              <w:spacing w:val="-3"/>
              <w:sz w:val="20"/>
              <w:lang w:val="ro-RO"/>
            </w:rPr>
          </w:pPr>
          <w:r>
            <w:rPr>
              <w:rFonts w:ascii="Barlow SemiBold" w:hAnsi="Barlow SemiBold" w:cs="Segoe UI"/>
              <w:b w:val="0"/>
              <w:noProof/>
              <w:snapToGrid/>
              <w:color w:val="218338"/>
              <w:spacing w:val="-3"/>
              <w:sz w:val="20"/>
            </w:rPr>
            <w:drawing>
              <wp:inline distT="0" distB="0" distL="0" distR="0">
                <wp:extent cx="704850" cy="885825"/>
                <wp:effectExtent l="0" t="0" r="0" b="0"/>
                <wp:docPr id="1" name="Picture 1" descr="Logo_USV_RO_v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USV_RO_va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885825"/>
                        </a:xfrm>
                        <a:prstGeom prst="rect">
                          <a:avLst/>
                        </a:prstGeom>
                        <a:noFill/>
                        <a:ln>
                          <a:noFill/>
                        </a:ln>
                      </pic:spPr>
                    </pic:pic>
                  </a:graphicData>
                </a:graphic>
              </wp:inline>
            </w:drawing>
          </w:r>
        </w:p>
      </w:tc>
      <w:tc>
        <w:tcPr>
          <w:tcW w:w="8363" w:type="dxa"/>
          <w:shd w:val="clear" w:color="auto" w:fill="auto"/>
          <w:vAlign w:val="bottom"/>
        </w:tcPr>
        <w:p w:rsidR="000F22E9" w:rsidRPr="008F066D" w:rsidRDefault="000F22E9" w:rsidP="0097791F">
          <w:pPr>
            <w:pStyle w:val="BodyText"/>
            <w:spacing w:before="0" w:line="240" w:lineRule="auto"/>
            <w:ind w:left="85"/>
            <w:jc w:val="left"/>
            <w:rPr>
              <w:rFonts w:ascii="Calibri" w:hAnsi="Calibri" w:cs="Segoe UI"/>
              <w:color w:val="006600"/>
              <w:sz w:val="24"/>
              <w:szCs w:val="24"/>
              <w:lang w:val="it-IT"/>
            </w:rPr>
          </w:pPr>
          <w:r w:rsidRPr="008F066D">
            <w:rPr>
              <w:rFonts w:ascii="Calibri" w:hAnsi="Calibri" w:cs="Segoe UI"/>
              <w:color w:val="006600"/>
              <w:sz w:val="24"/>
              <w:szCs w:val="24"/>
              <w:lang w:val="it-IT"/>
            </w:rPr>
            <w:t>Ministerul Educa</w:t>
          </w:r>
          <w:r w:rsidRPr="008F066D">
            <w:rPr>
              <w:rFonts w:ascii="Calibri" w:hAnsi="Calibri" w:cs="Arial"/>
              <w:color w:val="006600"/>
              <w:sz w:val="24"/>
              <w:szCs w:val="24"/>
              <w:lang w:val="it-IT"/>
            </w:rPr>
            <w:t>ț</w:t>
          </w:r>
          <w:r w:rsidRPr="008F066D">
            <w:rPr>
              <w:rFonts w:ascii="Calibri" w:hAnsi="Calibri" w:cs="Segoe UI"/>
              <w:color w:val="006600"/>
              <w:sz w:val="24"/>
              <w:szCs w:val="24"/>
              <w:lang w:val="it-IT"/>
            </w:rPr>
            <w:t>iei</w:t>
          </w:r>
        </w:p>
        <w:p w:rsidR="000F22E9" w:rsidRPr="008F066D" w:rsidRDefault="000F22E9" w:rsidP="0097791F">
          <w:pPr>
            <w:pStyle w:val="BodyText"/>
            <w:spacing w:before="0" w:line="240" w:lineRule="auto"/>
            <w:ind w:left="85"/>
            <w:jc w:val="left"/>
            <w:rPr>
              <w:rFonts w:ascii="Calibri" w:hAnsi="Calibri" w:cs="Segoe UI"/>
              <w:color w:val="006600"/>
              <w:sz w:val="25"/>
              <w:szCs w:val="25"/>
              <w:lang w:val="it-IT"/>
            </w:rPr>
          </w:pPr>
          <w:r w:rsidRPr="008F066D">
            <w:rPr>
              <w:rFonts w:ascii="Calibri" w:hAnsi="Calibri" w:cs="Segoe UI"/>
              <w:color w:val="006600"/>
              <w:sz w:val="25"/>
              <w:szCs w:val="25"/>
              <w:lang w:val="it-IT"/>
            </w:rPr>
            <w:t>UNIVERSITATEA pentru ȘTIINȚELE  VIEȚII</w:t>
          </w:r>
        </w:p>
        <w:p w:rsidR="000F22E9" w:rsidRPr="008F066D" w:rsidRDefault="000F22E9" w:rsidP="003206B8">
          <w:pPr>
            <w:pStyle w:val="BodyText"/>
            <w:spacing w:before="0" w:line="240" w:lineRule="auto"/>
            <w:jc w:val="left"/>
            <w:rPr>
              <w:rFonts w:ascii="Calibri" w:hAnsi="Calibri" w:cs="Segoe UI"/>
              <w:color w:val="006600"/>
              <w:sz w:val="25"/>
              <w:szCs w:val="25"/>
              <w:lang w:val="it-IT"/>
            </w:rPr>
          </w:pPr>
          <w:r w:rsidRPr="008F066D">
            <w:rPr>
              <w:rFonts w:ascii="Calibri" w:hAnsi="Calibri" w:cs="Segoe UI"/>
              <w:color w:val="006600"/>
              <w:sz w:val="25"/>
              <w:szCs w:val="25"/>
              <w:lang w:val="it-IT"/>
            </w:rPr>
            <w:t>„ION IONESCU de la BRAD” din IAȘI</w:t>
          </w:r>
        </w:p>
        <w:p w:rsidR="000F22E9" w:rsidRDefault="000F22E9" w:rsidP="003206B8">
          <w:pPr>
            <w:pStyle w:val="BodyText"/>
            <w:spacing w:before="0" w:line="240" w:lineRule="auto"/>
            <w:jc w:val="left"/>
            <w:rPr>
              <w:rFonts w:ascii="Calibri" w:hAnsi="Calibri" w:cs="Segoe UI"/>
              <w:color w:val="006600"/>
              <w:sz w:val="25"/>
              <w:szCs w:val="25"/>
              <w:lang w:val="it-IT"/>
            </w:rPr>
          </w:pPr>
          <w:r w:rsidRPr="008F066D">
            <w:rPr>
              <w:rFonts w:ascii="Calibri" w:hAnsi="Calibri" w:cs="Segoe UI"/>
              <w:color w:val="006600"/>
              <w:sz w:val="25"/>
              <w:szCs w:val="25"/>
              <w:lang w:val="it-IT"/>
            </w:rPr>
            <w:t>“Iasi University of Life Sciences”</w:t>
          </w:r>
        </w:p>
        <w:p w:rsidR="000F22E9" w:rsidRPr="003206B8" w:rsidRDefault="000F22E9" w:rsidP="003206B8">
          <w:pPr>
            <w:pStyle w:val="BodyText"/>
            <w:spacing w:before="0" w:line="240" w:lineRule="auto"/>
            <w:jc w:val="left"/>
            <w:rPr>
              <w:rFonts w:ascii="Barlow SemiBold" w:hAnsi="Barlow SemiBold" w:cs="Segoe UI"/>
              <w:sz w:val="24"/>
              <w:szCs w:val="24"/>
              <w:lang w:val="it-IT"/>
            </w:rPr>
          </w:pPr>
        </w:p>
      </w:tc>
    </w:tr>
    <w:tr w:rsidR="000F22E9" w:rsidRPr="003206B8" w:rsidTr="00B625A0">
      <w:trPr>
        <w:trHeight w:val="80"/>
      </w:trPr>
      <w:tc>
        <w:tcPr>
          <w:tcW w:w="1276" w:type="dxa"/>
          <w:vAlign w:val="bottom"/>
        </w:tcPr>
        <w:p w:rsidR="000F22E9" w:rsidRPr="003206B8" w:rsidRDefault="000F22E9" w:rsidP="00A34834">
          <w:pPr>
            <w:pStyle w:val="BodyText"/>
            <w:spacing w:before="0" w:line="240" w:lineRule="auto"/>
            <w:jc w:val="left"/>
            <w:rPr>
              <w:rFonts w:ascii="Barlow SemiBold" w:hAnsi="Barlow SemiBold" w:cs="Segoe UI"/>
              <w:color w:val="FFFFFF"/>
              <w:sz w:val="2"/>
              <w:szCs w:val="2"/>
              <w:lang w:val="it-IT"/>
            </w:rPr>
          </w:pPr>
        </w:p>
      </w:tc>
      <w:tc>
        <w:tcPr>
          <w:tcW w:w="8363" w:type="dxa"/>
          <w:shd w:val="clear" w:color="auto" w:fill="auto"/>
          <w:vAlign w:val="bottom"/>
        </w:tcPr>
        <w:p w:rsidR="000F22E9" w:rsidRPr="003206B8" w:rsidRDefault="000F22E9" w:rsidP="00A34834">
          <w:pPr>
            <w:pStyle w:val="BodyText"/>
            <w:spacing w:before="0" w:line="240" w:lineRule="auto"/>
            <w:jc w:val="right"/>
            <w:rPr>
              <w:rFonts w:ascii="Barlow SemiBold" w:hAnsi="Barlow SemiBold" w:cs="Segoe UI"/>
              <w:sz w:val="2"/>
              <w:szCs w:val="2"/>
              <w:lang w:val="it-IT"/>
            </w:rPr>
          </w:pPr>
        </w:p>
      </w:tc>
    </w:tr>
  </w:tbl>
  <w:p w:rsidR="000F22E9" w:rsidRPr="004B69AB" w:rsidRDefault="000F22E9" w:rsidP="00AD2319">
    <w:pPr>
      <w:pStyle w:val="Header"/>
      <w:rPr>
        <w:sz w:val="8"/>
        <w:szCs w:val="8"/>
        <w:lang w:val="ro-R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6397"/>
    <w:multiLevelType w:val="hybridMultilevel"/>
    <w:tmpl w:val="0E0080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B05B5"/>
    <w:multiLevelType w:val="hybridMultilevel"/>
    <w:tmpl w:val="2CE80F4E"/>
    <w:lvl w:ilvl="0" w:tplc="7C6E07A8">
      <w:start w:val="10"/>
      <w:numFmt w:val="bullet"/>
      <w:lvlText w:val="-"/>
      <w:lvlJc w:val="left"/>
      <w:pPr>
        <w:ind w:left="1353" w:hanging="360"/>
      </w:pPr>
      <w:rPr>
        <w:rFonts w:ascii="Segoe UI" w:eastAsia="Times New Roman" w:hAnsi="Segoe UI" w:cs="Segoe UI"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 w15:restartNumberingAfterBreak="0">
    <w:nsid w:val="124B7123"/>
    <w:multiLevelType w:val="hybridMultilevel"/>
    <w:tmpl w:val="5B808F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AC93584"/>
    <w:multiLevelType w:val="hybridMultilevel"/>
    <w:tmpl w:val="83527004"/>
    <w:lvl w:ilvl="0" w:tplc="037E3A86">
      <w:start w:val="1"/>
      <w:numFmt w:val="bullet"/>
      <w:lvlText w:val="-"/>
      <w:lvlJc w:val="left"/>
      <w:pPr>
        <w:ind w:left="644" w:hanging="360"/>
      </w:pPr>
      <w:rPr>
        <w:rFonts w:ascii="Segoe UI" w:eastAsia="Calibri" w:hAnsi="Segoe UI" w:cs="Segoe U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208A0098"/>
    <w:multiLevelType w:val="hybridMultilevel"/>
    <w:tmpl w:val="5DC6FD8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98C1BFE"/>
    <w:multiLevelType w:val="hybridMultilevel"/>
    <w:tmpl w:val="8DAA2F92"/>
    <w:lvl w:ilvl="0" w:tplc="2C4008E4">
      <w:numFmt w:val="bullet"/>
      <w:lvlText w:val="-"/>
      <w:lvlJc w:val="left"/>
      <w:pPr>
        <w:ind w:left="927" w:hanging="360"/>
      </w:pPr>
      <w:rPr>
        <w:rFonts w:ascii="Segoe UI" w:eastAsia="Times New Roman" w:hAnsi="Segoe UI" w:cs="Segoe U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337F4E2F"/>
    <w:multiLevelType w:val="hybridMultilevel"/>
    <w:tmpl w:val="578ABC6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5C02079E"/>
    <w:multiLevelType w:val="hybridMultilevel"/>
    <w:tmpl w:val="0B1CA674"/>
    <w:lvl w:ilvl="0" w:tplc="019C03E6">
      <w:start w:val="8"/>
      <w:numFmt w:val="lowerLetter"/>
      <w:lvlText w:val="%1."/>
      <w:lvlJc w:val="left"/>
      <w:pPr>
        <w:tabs>
          <w:tab w:val="num" w:pos="1125"/>
        </w:tabs>
        <w:ind w:left="1125" w:hanging="4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1844E4A"/>
    <w:multiLevelType w:val="hybridMultilevel"/>
    <w:tmpl w:val="5B961CE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73C23415"/>
    <w:multiLevelType w:val="hybridMultilevel"/>
    <w:tmpl w:val="A33A59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8"/>
  </w:num>
  <w:num w:numId="5">
    <w:abstractNumId w:val="1"/>
  </w:num>
  <w:num w:numId="6">
    <w:abstractNumId w:val="9"/>
  </w:num>
  <w:num w:numId="7">
    <w:abstractNumId w:val="0"/>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E18"/>
    <w:rsid w:val="00000184"/>
    <w:rsid w:val="00004311"/>
    <w:rsid w:val="00012D89"/>
    <w:rsid w:val="00020D9E"/>
    <w:rsid w:val="0002346D"/>
    <w:rsid w:val="00024FCA"/>
    <w:rsid w:val="00026298"/>
    <w:rsid w:val="00043756"/>
    <w:rsid w:val="00045170"/>
    <w:rsid w:val="00045551"/>
    <w:rsid w:val="00046EA8"/>
    <w:rsid w:val="00047FE3"/>
    <w:rsid w:val="00052F23"/>
    <w:rsid w:val="000536FF"/>
    <w:rsid w:val="00057B98"/>
    <w:rsid w:val="0006025C"/>
    <w:rsid w:val="00062F64"/>
    <w:rsid w:val="00064666"/>
    <w:rsid w:val="00070B77"/>
    <w:rsid w:val="00070C12"/>
    <w:rsid w:val="00071851"/>
    <w:rsid w:val="0007406A"/>
    <w:rsid w:val="00076C30"/>
    <w:rsid w:val="00087CAC"/>
    <w:rsid w:val="000922DE"/>
    <w:rsid w:val="00092E6D"/>
    <w:rsid w:val="00093820"/>
    <w:rsid w:val="00094E7A"/>
    <w:rsid w:val="000A2432"/>
    <w:rsid w:val="000A6540"/>
    <w:rsid w:val="000B5E42"/>
    <w:rsid w:val="000C28D8"/>
    <w:rsid w:val="000C7EFE"/>
    <w:rsid w:val="000D071B"/>
    <w:rsid w:val="000D1447"/>
    <w:rsid w:val="000D4E0B"/>
    <w:rsid w:val="000D6435"/>
    <w:rsid w:val="000D71AB"/>
    <w:rsid w:val="000D77CF"/>
    <w:rsid w:val="000E188D"/>
    <w:rsid w:val="000E29B9"/>
    <w:rsid w:val="000E2C8C"/>
    <w:rsid w:val="000E34FE"/>
    <w:rsid w:val="000F22E9"/>
    <w:rsid w:val="000F5690"/>
    <w:rsid w:val="00103C0F"/>
    <w:rsid w:val="001053C2"/>
    <w:rsid w:val="00110542"/>
    <w:rsid w:val="001120A0"/>
    <w:rsid w:val="00115783"/>
    <w:rsid w:val="00116B2E"/>
    <w:rsid w:val="00123365"/>
    <w:rsid w:val="00123764"/>
    <w:rsid w:val="00124329"/>
    <w:rsid w:val="00133389"/>
    <w:rsid w:val="00133F49"/>
    <w:rsid w:val="0014698B"/>
    <w:rsid w:val="00146FAC"/>
    <w:rsid w:val="00146FCD"/>
    <w:rsid w:val="001547CC"/>
    <w:rsid w:val="00160181"/>
    <w:rsid w:val="0016738B"/>
    <w:rsid w:val="0017224D"/>
    <w:rsid w:val="0017435B"/>
    <w:rsid w:val="00174D77"/>
    <w:rsid w:val="001767A4"/>
    <w:rsid w:val="00183792"/>
    <w:rsid w:val="001843CF"/>
    <w:rsid w:val="001848BC"/>
    <w:rsid w:val="00192903"/>
    <w:rsid w:val="00193473"/>
    <w:rsid w:val="00194E32"/>
    <w:rsid w:val="001960D7"/>
    <w:rsid w:val="001A1ADD"/>
    <w:rsid w:val="001A20BC"/>
    <w:rsid w:val="001A732C"/>
    <w:rsid w:val="001A7729"/>
    <w:rsid w:val="001A7DE6"/>
    <w:rsid w:val="001B097E"/>
    <w:rsid w:val="001B2AB8"/>
    <w:rsid w:val="001B444F"/>
    <w:rsid w:val="001C01EA"/>
    <w:rsid w:val="001C29EE"/>
    <w:rsid w:val="001C3D94"/>
    <w:rsid w:val="001C6DB3"/>
    <w:rsid w:val="001D5457"/>
    <w:rsid w:val="001D54A3"/>
    <w:rsid w:val="001D60F0"/>
    <w:rsid w:val="001E0089"/>
    <w:rsid w:val="001E2F80"/>
    <w:rsid w:val="001E6416"/>
    <w:rsid w:val="001F3366"/>
    <w:rsid w:val="002117F1"/>
    <w:rsid w:val="002120BC"/>
    <w:rsid w:val="002127A8"/>
    <w:rsid w:val="002141D4"/>
    <w:rsid w:val="00215B9E"/>
    <w:rsid w:val="0021620A"/>
    <w:rsid w:val="00223694"/>
    <w:rsid w:val="00231D11"/>
    <w:rsid w:val="00232917"/>
    <w:rsid w:val="00233F84"/>
    <w:rsid w:val="002404CD"/>
    <w:rsid w:val="00242E6F"/>
    <w:rsid w:val="002433E6"/>
    <w:rsid w:val="00245B0B"/>
    <w:rsid w:val="00250164"/>
    <w:rsid w:val="00250333"/>
    <w:rsid w:val="00250667"/>
    <w:rsid w:val="0025373F"/>
    <w:rsid w:val="00256638"/>
    <w:rsid w:val="00260DA6"/>
    <w:rsid w:val="00261587"/>
    <w:rsid w:val="00264DCE"/>
    <w:rsid w:val="002669E9"/>
    <w:rsid w:val="00266A75"/>
    <w:rsid w:val="00283975"/>
    <w:rsid w:val="00285AFF"/>
    <w:rsid w:val="002877AE"/>
    <w:rsid w:val="00287AB7"/>
    <w:rsid w:val="0029062B"/>
    <w:rsid w:val="00295232"/>
    <w:rsid w:val="00295752"/>
    <w:rsid w:val="002A1616"/>
    <w:rsid w:val="002A2F1C"/>
    <w:rsid w:val="002B2D93"/>
    <w:rsid w:val="002C1324"/>
    <w:rsid w:val="002C21C3"/>
    <w:rsid w:val="002C3B1F"/>
    <w:rsid w:val="002D25CA"/>
    <w:rsid w:val="002D2867"/>
    <w:rsid w:val="002D3D47"/>
    <w:rsid w:val="002D5846"/>
    <w:rsid w:val="002E5798"/>
    <w:rsid w:val="002E6DA2"/>
    <w:rsid w:val="002E7510"/>
    <w:rsid w:val="002F1482"/>
    <w:rsid w:val="002F2F02"/>
    <w:rsid w:val="00304845"/>
    <w:rsid w:val="003056CF"/>
    <w:rsid w:val="00306420"/>
    <w:rsid w:val="00310B9E"/>
    <w:rsid w:val="00312503"/>
    <w:rsid w:val="00315697"/>
    <w:rsid w:val="00315A5E"/>
    <w:rsid w:val="00316C79"/>
    <w:rsid w:val="003206B8"/>
    <w:rsid w:val="003243D7"/>
    <w:rsid w:val="0032565C"/>
    <w:rsid w:val="003274D7"/>
    <w:rsid w:val="00327F41"/>
    <w:rsid w:val="003307C7"/>
    <w:rsid w:val="00330F45"/>
    <w:rsid w:val="003324E3"/>
    <w:rsid w:val="00332D16"/>
    <w:rsid w:val="003348DB"/>
    <w:rsid w:val="00343F76"/>
    <w:rsid w:val="00352025"/>
    <w:rsid w:val="003530DA"/>
    <w:rsid w:val="00353AA9"/>
    <w:rsid w:val="003808A6"/>
    <w:rsid w:val="00383D85"/>
    <w:rsid w:val="00385A44"/>
    <w:rsid w:val="003867C7"/>
    <w:rsid w:val="003A12FB"/>
    <w:rsid w:val="003B2E65"/>
    <w:rsid w:val="003B7F98"/>
    <w:rsid w:val="003C4841"/>
    <w:rsid w:val="003C4BB6"/>
    <w:rsid w:val="003C6634"/>
    <w:rsid w:val="003D00C9"/>
    <w:rsid w:val="003D2C07"/>
    <w:rsid w:val="003D40B8"/>
    <w:rsid w:val="003D781A"/>
    <w:rsid w:val="003E4D30"/>
    <w:rsid w:val="003F2A63"/>
    <w:rsid w:val="003F6AB5"/>
    <w:rsid w:val="00400E5E"/>
    <w:rsid w:val="0040577B"/>
    <w:rsid w:val="00410CD2"/>
    <w:rsid w:val="00414942"/>
    <w:rsid w:val="00414C60"/>
    <w:rsid w:val="0041748C"/>
    <w:rsid w:val="00420A2D"/>
    <w:rsid w:val="00420A58"/>
    <w:rsid w:val="00422B8E"/>
    <w:rsid w:val="00424789"/>
    <w:rsid w:val="004254AB"/>
    <w:rsid w:val="00425E92"/>
    <w:rsid w:val="004310A6"/>
    <w:rsid w:val="0043402C"/>
    <w:rsid w:val="004372F3"/>
    <w:rsid w:val="00451194"/>
    <w:rsid w:val="0045408D"/>
    <w:rsid w:val="004614FC"/>
    <w:rsid w:val="004639AA"/>
    <w:rsid w:val="004647EC"/>
    <w:rsid w:val="00465AF1"/>
    <w:rsid w:val="004667A7"/>
    <w:rsid w:val="004759E9"/>
    <w:rsid w:val="00480CD3"/>
    <w:rsid w:val="00482B82"/>
    <w:rsid w:val="00490E87"/>
    <w:rsid w:val="004924CE"/>
    <w:rsid w:val="00494EA8"/>
    <w:rsid w:val="00496FCC"/>
    <w:rsid w:val="004A7367"/>
    <w:rsid w:val="004B1737"/>
    <w:rsid w:val="004B5C68"/>
    <w:rsid w:val="004B69AB"/>
    <w:rsid w:val="004C58DD"/>
    <w:rsid w:val="004D14D3"/>
    <w:rsid w:val="004D72C3"/>
    <w:rsid w:val="004E096E"/>
    <w:rsid w:val="004E71A9"/>
    <w:rsid w:val="004F7850"/>
    <w:rsid w:val="00506CD7"/>
    <w:rsid w:val="00507FE6"/>
    <w:rsid w:val="00511875"/>
    <w:rsid w:val="00515B14"/>
    <w:rsid w:val="0052160A"/>
    <w:rsid w:val="00526D38"/>
    <w:rsid w:val="00527794"/>
    <w:rsid w:val="00531508"/>
    <w:rsid w:val="005324E8"/>
    <w:rsid w:val="00533BB5"/>
    <w:rsid w:val="00534315"/>
    <w:rsid w:val="00536A1C"/>
    <w:rsid w:val="00536F2F"/>
    <w:rsid w:val="00537AE0"/>
    <w:rsid w:val="00542D98"/>
    <w:rsid w:val="00543D80"/>
    <w:rsid w:val="00551F84"/>
    <w:rsid w:val="005558D5"/>
    <w:rsid w:val="00561717"/>
    <w:rsid w:val="005621BE"/>
    <w:rsid w:val="005645D0"/>
    <w:rsid w:val="005652FF"/>
    <w:rsid w:val="00566CDB"/>
    <w:rsid w:val="00566E45"/>
    <w:rsid w:val="00575857"/>
    <w:rsid w:val="00577346"/>
    <w:rsid w:val="00593691"/>
    <w:rsid w:val="00595BCE"/>
    <w:rsid w:val="005A1608"/>
    <w:rsid w:val="005A349F"/>
    <w:rsid w:val="005A6AFA"/>
    <w:rsid w:val="005B263D"/>
    <w:rsid w:val="005B29A9"/>
    <w:rsid w:val="005B62C9"/>
    <w:rsid w:val="005C32A7"/>
    <w:rsid w:val="005D2F9F"/>
    <w:rsid w:val="005D3359"/>
    <w:rsid w:val="005D3D22"/>
    <w:rsid w:val="005D62C0"/>
    <w:rsid w:val="005E0180"/>
    <w:rsid w:val="005E2365"/>
    <w:rsid w:val="005F27EA"/>
    <w:rsid w:val="005F2A81"/>
    <w:rsid w:val="005F3F32"/>
    <w:rsid w:val="005F4CC0"/>
    <w:rsid w:val="00603EC2"/>
    <w:rsid w:val="0060661D"/>
    <w:rsid w:val="00610757"/>
    <w:rsid w:val="00611AA2"/>
    <w:rsid w:val="006122FE"/>
    <w:rsid w:val="00613F38"/>
    <w:rsid w:val="00614BC9"/>
    <w:rsid w:val="006219C4"/>
    <w:rsid w:val="006319E4"/>
    <w:rsid w:val="00632529"/>
    <w:rsid w:val="0063668C"/>
    <w:rsid w:val="006445CF"/>
    <w:rsid w:val="006654FE"/>
    <w:rsid w:val="00666BFC"/>
    <w:rsid w:val="00667D91"/>
    <w:rsid w:val="006702C5"/>
    <w:rsid w:val="00682330"/>
    <w:rsid w:val="0068326B"/>
    <w:rsid w:val="00683347"/>
    <w:rsid w:val="006A273D"/>
    <w:rsid w:val="006A612E"/>
    <w:rsid w:val="006B0A37"/>
    <w:rsid w:val="006B14A5"/>
    <w:rsid w:val="006B60D5"/>
    <w:rsid w:val="006B7E01"/>
    <w:rsid w:val="006C2EA7"/>
    <w:rsid w:val="006C6719"/>
    <w:rsid w:val="006E09DA"/>
    <w:rsid w:val="006E1478"/>
    <w:rsid w:val="006E24CC"/>
    <w:rsid w:val="006E3DF5"/>
    <w:rsid w:val="006E3F8B"/>
    <w:rsid w:val="006E691F"/>
    <w:rsid w:val="006E7763"/>
    <w:rsid w:val="006E7925"/>
    <w:rsid w:val="006F3ABC"/>
    <w:rsid w:val="007033C7"/>
    <w:rsid w:val="0070629F"/>
    <w:rsid w:val="007100CD"/>
    <w:rsid w:val="00712B86"/>
    <w:rsid w:val="00714FC3"/>
    <w:rsid w:val="00716C19"/>
    <w:rsid w:val="00721D57"/>
    <w:rsid w:val="007239C2"/>
    <w:rsid w:val="007253AD"/>
    <w:rsid w:val="0073070E"/>
    <w:rsid w:val="007331A9"/>
    <w:rsid w:val="0073441C"/>
    <w:rsid w:val="00741A38"/>
    <w:rsid w:val="00741C3E"/>
    <w:rsid w:val="00744D8A"/>
    <w:rsid w:val="007556DC"/>
    <w:rsid w:val="00761402"/>
    <w:rsid w:val="0077572B"/>
    <w:rsid w:val="00775DD9"/>
    <w:rsid w:val="007762E2"/>
    <w:rsid w:val="00781A07"/>
    <w:rsid w:val="007832E8"/>
    <w:rsid w:val="0078705D"/>
    <w:rsid w:val="00794CEE"/>
    <w:rsid w:val="0079570E"/>
    <w:rsid w:val="007A3B03"/>
    <w:rsid w:val="007A5582"/>
    <w:rsid w:val="007A71BD"/>
    <w:rsid w:val="007A7AAB"/>
    <w:rsid w:val="007B1FB7"/>
    <w:rsid w:val="007B49C1"/>
    <w:rsid w:val="007B7397"/>
    <w:rsid w:val="007B7719"/>
    <w:rsid w:val="007C1B66"/>
    <w:rsid w:val="007C37FD"/>
    <w:rsid w:val="007C4C36"/>
    <w:rsid w:val="007D51E9"/>
    <w:rsid w:val="007E0AD0"/>
    <w:rsid w:val="00800D3E"/>
    <w:rsid w:val="008049D7"/>
    <w:rsid w:val="00807E38"/>
    <w:rsid w:val="008224D5"/>
    <w:rsid w:val="00826260"/>
    <w:rsid w:val="0083284B"/>
    <w:rsid w:val="00836EDA"/>
    <w:rsid w:val="00837B1E"/>
    <w:rsid w:val="00840651"/>
    <w:rsid w:val="00840EF9"/>
    <w:rsid w:val="00847C65"/>
    <w:rsid w:val="00850DC6"/>
    <w:rsid w:val="008523AD"/>
    <w:rsid w:val="0085246C"/>
    <w:rsid w:val="00855624"/>
    <w:rsid w:val="00862481"/>
    <w:rsid w:val="00863B9B"/>
    <w:rsid w:val="00864EF6"/>
    <w:rsid w:val="0086535F"/>
    <w:rsid w:val="0087219C"/>
    <w:rsid w:val="00874080"/>
    <w:rsid w:val="00877379"/>
    <w:rsid w:val="008814EA"/>
    <w:rsid w:val="00884C95"/>
    <w:rsid w:val="008864E1"/>
    <w:rsid w:val="00887539"/>
    <w:rsid w:val="00887707"/>
    <w:rsid w:val="00891927"/>
    <w:rsid w:val="008A4714"/>
    <w:rsid w:val="008A66AF"/>
    <w:rsid w:val="008B3AB8"/>
    <w:rsid w:val="008C0CD2"/>
    <w:rsid w:val="008C1C6D"/>
    <w:rsid w:val="008C1D0C"/>
    <w:rsid w:val="008C3A7D"/>
    <w:rsid w:val="008C5F89"/>
    <w:rsid w:val="008C7FA7"/>
    <w:rsid w:val="008D6C62"/>
    <w:rsid w:val="008E7418"/>
    <w:rsid w:val="008F066D"/>
    <w:rsid w:val="008F16CD"/>
    <w:rsid w:val="008F18F4"/>
    <w:rsid w:val="008F2310"/>
    <w:rsid w:val="00903E18"/>
    <w:rsid w:val="00905E7C"/>
    <w:rsid w:val="009162C8"/>
    <w:rsid w:val="00916F01"/>
    <w:rsid w:val="009203C0"/>
    <w:rsid w:val="00923660"/>
    <w:rsid w:val="00926320"/>
    <w:rsid w:val="0092790B"/>
    <w:rsid w:val="009323A5"/>
    <w:rsid w:val="009326FD"/>
    <w:rsid w:val="0093443D"/>
    <w:rsid w:val="0093734D"/>
    <w:rsid w:val="009415B8"/>
    <w:rsid w:val="00942124"/>
    <w:rsid w:val="00943A79"/>
    <w:rsid w:val="00946DBC"/>
    <w:rsid w:val="009546F6"/>
    <w:rsid w:val="00954A26"/>
    <w:rsid w:val="0095733B"/>
    <w:rsid w:val="00966468"/>
    <w:rsid w:val="009717AE"/>
    <w:rsid w:val="00974CC9"/>
    <w:rsid w:val="0097791F"/>
    <w:rsid w:val="00984502"/>
    <w:rsid w:val="00987AFF"/>
    <w:rsid w:val="00995972"/>
    <w:rsid w:val="009A0321"/>
    <w:rsid w:val="009A1924"/>
    <w:rsid w:val="009A5A72"/>
    <w:rsid w:val="009B07D7"/>
    <w:rsid w:val="009B416B"/>
    <w:rsid w:val="009C43B9"/>
    <w:rsid w:val="009C524F"/>
    <w:rsid w:val="009C5CB1"/>
    <w:rsid w:val="009D0359"/>
    <w:rsid w:val="009D35DC"/>
    <w:rsid w:val="009E1C7A"/>
    <w:rsid w:val="009E210F"/>
    <w:rsid w:val="009E2F6B"/>
    <w:rsid w:val="009E5B02"/>
    <w:rsid w:val="009E7790"/>
    <w:rsid w:val="009F1CC2"/>
    <w:rsid w:val="009F7FC5"/>
    <w:rsid w:val="00A0131B"/>
    <w:rsid w:val="00A05438"/>
    <w:rsid w:val="00A12B7B"/>
    <w:rsid w:val="00A17DB3"/>
    <w:rsid w:val="00A17EBD"/>
    <w:rsid w:val="00A225C5"/>
    <w:rsid w:val="00A2337D"/>
    <w:rsid w:val="00A258FA"/>
    <w:rsid w:val="00A25C6E"/>
    <w:rsid w:val="00A343CE"/>
    <w:rsid w:val="00A347B1"/>
    <w:rsid w:val="00A34834"/>
    <w:rsid w:val="00A4380F"/>
    <w:rsid w:val="00A509C0"/>
    <w:rsid w:val="00A51127"/>
    <w:rsid w:val="00A52FAC"/>
    <w:rsid w:val="00A60DB8"/>
    <w:rsid w:val="00A61868"/>
    <w:rsid w:val="00A6206C"/>
    <w:rsid w:val="00A63D08"/>
    <w:rsid w:val="00A72B3F"/>
    <w:rsid w:val="00A75435"/>
    <w:rsid w:val="00A81BC7"/>
    <w:rsid w:val="00A846E4"/>
    <w:rsid w:val="00A87D5D"/>
    <w:rsid w:val="00A90620"/>
    <w:rsid w:val="00A91708"/>
    <w:rsid w:val="00A97AAE"/>
    <w:rsid w:val="00AA0F6C"/>
    <w:rsid w:val="00AA35A5"/>
    <w:rsid w:val="00AA7EE7"/>
    <w:rsid w:val="00AB35DC"/>
    <w:rsid w:val="00AB5FA6"/>
    <w:rsid w:val="00AB7A34"/>
    <w:rsid w:val="00AC25A6"/>
    <w:rsid w:val="00AC3B4E"/>
    <w:rsid w:val="00AC435F"/>
    <w:rsid w:val="00AC470C"/>
    <w:rsid w:val="00AC52CA"/>
    <w:rsid w:val="00AC6122"/>
    <w:rsid w:val="00AC7A95"/>
    <w:rsid w:val="00AD2319"/>
    <w:rsid w:val="00AD2596"/>
    <w:rsid w:val="00AD3984"/>
    <w:rsid w:val="00AD6B5D"/>
    <w:rsid w:val="00AD79E8"/>
    <w:rsid w:val="00AE4544"/>
    <w:rsid w:val="00AE594C"/>
    <w:rsid w:val="00AE6073"/>
    <w:rsid w:val="00AE6ABE"/>
    <w:rsid w:val="00AF0338"/>
    <w:rsid w:val="00AF2559"/>
    <w:rsid w:val="00AF78EE"/>
    <w:rsid w:val="00B03C74"/>
    <w:rsid w:val="00B06253"/>
    <w:rsid w:val="00B0664F"/>
    <w:rsid w:val="00B113EF"/>
    <w:rsid w:val="00B13ED8"/>
    <w:rsid w:val="00B15F08"/>
    <w:rsid w:val="00B2019A"/>
    <w:rsid w:val="00B21FB7"/>
    <w:rsid w:val="00B23B50"/>
    <w:rsid w:val="00B2449D"/>
    <w:rsid w:val="00B245AD"/>
    <w:rsid w:val="00B24959"/>
    <w:rsid w:val="00B25674"/>
    <w:rsid w:val="00B268FF"/>
    <w:rsid w:val="00B30653"/>
    <w:rsid w:val="00B31ADF"/>
    <w:rsid w:val="00B3536D"/>
    <w:rsid w:val="00B44937"/>
    <w:rsid w:val="00B625A0"/>
    <w:rsid w:val="00B64C93"/>
    <w:rsid w:val="00B70989"/>
    <w:rsid w:val="00B71B6A"/>
    <w:rsid w:val="00B727A3"/>
    <w:rsid w:val="00B75EC9"/>
    <w:rsid w:val="00B83966"/>
    <w:rsid w:val="00B9013A"/>
    <w:rsid w:val="00B9526D"/>
    <w:rsid w:val="00B953DE"/>
    <w:rsid w:val="00BA183D"/>
    <w:rsid w:val="00BA2AC8"/>
    <w:rsid w:val="00BA3D6E"/>
    <w:rsid w:val="00BA6F68"/>
    <w:rsid w:val="00BA71BA"/>
    <w:rsid w:val="00BB346D"/>
    <w:rsid w:val="00BB72C2"/>
    <w:rsid w:val="00BC360D"/>
    <w:rsid w:val="00BC40A0"/>
    <w:rsid w:val="00BC6E92"/>
    <w:rsid w:val="00BC7073"/>
    <w:rsid w:val="00BC7582"/>
    <w:rsid w:val="00BC78E9"/>
    <w:rsid w:val="00BD06A4"/>
    <w:rsid w:val="00BD2858"/>
    <w:rsid w:val="00BE1194"/>
    <w:rsid w:val="00BE2765"/>
    <w:rsid w:val="00BE4418"/>
    <w:rsid w:val="00BF3090"/>
    <w:rsid w:val="00BF39D6"/>
    <w:rsid w:val="00C013FC"/>
    <w:rsid w:val="00C062D7"/>
    <w:rsid w:val="00C07C83"/>
    <w:rsid w:val="00C116B1"/>
    <w:rsid w:val="00C339B7"/>
    <w:rsid w:val="00C3401E"/>
    <w:rsid w:val="00C34621"/>
    <w:rsid w:val="00C35455"/>
    <w:rsid w:val="00C42660"/>
    <w:rsid w:val="00C5048F"/>
    <w:rsid w:val="00C54516"/>
    <w:rsid w:val="00C5466C"/>
    <w:rsid w:val="00C5471D"/>
    <w:rsid w:val="00C6267D"/>
    <w:rsid w:val="00C66E6C"/>
    <w:rsid w:val="00C67921"/>
    <w:rsid w:val="00C7185B"/>
    <w:rsid w:val="00C72034"/>
    <w:rsid w:val="00C773CA"/>
    <w:rsid w:val="00C777F5"/>
    <w:rsid w:val="00C779CA"/>
    <w:rsid w:val="00C84D7E"/>
    <w:rsid w:val="00C85276"/>
    <w:rsid w:val="00C903FD"/>
    <w:rsid w:val="00C90E82"/>
    <w:rsid w:val="00CA0114"/>
    <w:rsid w:val="00CA06D4"/>
    <w:rsid w:val="00CA2442"/>
    <w:rsid w:val="00CA44EB"/>
    <w:rsid w:val="00CC0168"/>
    <w:rsid w:val="00CC24B5"/>
    <w:rsid w:val="00CC3F76"/>
    <w:rsid w:val="00CD3D32"/>
    <w:rsid w:val="00CD69B1"/>
    <w:rsid w:val="00CF3A7A"/>
    <w:rsid w:val="00CF613F"/>
    <w:rsid w:val="00D06ABA"/>
    <w:rsid w:val="00D2222F"/>
    <w:rsid w:val="00D22899"/>
    <w:rsid w:val="00D236E5"/>
    <w:rsid w:val="00D2448A"/>
    <w:rsid w:val="00D24596"/>
    <w:rsid w:val="00D25BEE"/>
    <w:rsid w:val="00D261F2"/>
    <w:rsid w:val="00D26834"/>
    <w:rsid w:val="00D318E5"/>
    <w:rsid w:val="00D34E3A"/>
    <w:rsid w:val="00D47713"/>
    <w:rsid w:val="00D57388"/>
    <w:rsid w:val="00D6312F"/>
    <w:rsid w:val="00D6783E"/>
    <w:rsid w:val="00D7197D"/>
    <w:rsid w:val="00D76826"/>
    <w:rsid w:val="00D7685E"/>
    <w:rsid w:val="00D80122"/>
    <w:rsid w:val="00D85BAB"/>
    <w:rsid w:val="00DA3057"/>
    <w:rsid w:val="00DA3ACC"/>
    <w:rsid w:val="00DA4A92"/>
    <w:rsid w:val="00DB2CF6"/>
    <w:rsid w:val="00DB311F"/>
    <w:rsid w:val="00DB4CEE"/>
    <w:rsid w:val="00DB5D72"/>
    <w:rsid w:val="00DD09D4"/>
    <w:rsid w:val="00DD509B"/>
    <w:rsid w:val="00DD7A7E"/>
    <w:rsid w:val="00DD7C52"/>
    <w:rsid w:val="00DE117B"/>
    <w:rsid w:val="00DE2111"/>
    <w:rsid w:val="00DE2BF3"/>
    <w:rsid w:val="00DE5C8E"/>
    <w:rsid w:val="00DF2682"/>
    <w:rsid w:val="00E02C6E"/>
    <w:rsid w:val="00E058BA"/>
    <w:rsid w:val="00E12CC4"/>
    <w:rsid w:val="00E141E1"/>
    <w:rsid w:val="00E14C23"/>
    <w:rsid w:val="00E163D5"/>
    <w:rsid w:val="00E20195"/>
    <w:rsid w:val="00E2434E"/>
    <w:rsid w:val="00E24FF2"/>
    <w:rsid w:val="00E30FDD"/>
    <w:rsid w:val="00E342BF"/>
    <w:rsid w:val="00E34FDA"/>
    <w:rsid w:val="00E3508E"/>
    <w:rsid w:val="00E35D53"/>
    <w:rsid w:val="00E44C24"/>
    <w:rsid w:val="00E60019"/>
    <w:rsid w:val="00E6151D"/>
    <w:rsid w:val="00E61D9D"/>
    <w:rsid w:val="00E70716"/>
    <w:rsid w:val="00E70C2D"/>
    <w:rsid w:val="00E71FF0"/>
    <w:rsid w:val="00E75003"/>
    <w:rsid w:val="00E872A0"/>
    <w:rsid w:val="00E87825"/>
    <w:rsid w:val="00E87B77"/>
    <w:rsid w:val="00E964A6"/>
    <w:rsid w:val="00EA2159"/>
    <w:rsid w:val="00EA2756"/>
    <w:rsid w:val="00EB21D2"/>
    <w:rsid w:val="00EB2A83"/>
    <w:rsid w:val="00EB56B4"/>
    <w:rsid w:val="00EC3C8D"/>
    <w:rsid w:val="00EC453F"/>
    <w:rsid w:val="00EC735F"/>
    <w:rsid w:val="00EE116E"/>
    <w:rsid w:val="00EE2828"/>
    <w:rsid w:val="00EE77A3"/>
    <w:rsid w:val="00EF4D36"/>
    <w:rsid w:val="00F014ED"/>
    <w:rsid w:val="00F0304A"/>
    <w:rsid w:val="00F20B00"/>
    <w:rsid w:val="00F20D5F"/>
    <w:rsid w:val="00F26415"/>
    <w:rsid w:val="00F27D08"/>
    <w:rsid w:val="00F403F1"/>
    <w:rsid w:val="00F458E0"/>
    <w:rsid w:val="00F45DDC"/>
    <w:rsid w:val="00F46A92"/>
    <w:rsid w:val="00F5206A"/>
    <w:rsid w:val="00F55654"/>
    <w:rsid w:val="00F5793A"/>
    <w:rsid w:val="00F606A2"/>
    <w:rsid w:val="00F640C9"/>
    <w:rsid w:val="00F664D6"/>
    <w:rsid w:val="00F763E0"/>
    <w:rsid w:val="00F8033F"/>
    <w:rsid w:val="00F82117"/>
    <w:rsid w:val="00F84BF7"/>
    <w:rsid w:val="00F84EC9"/>
    <w:rsid w:val="00F872C6"/>
    <w:rsid w:val="00F91287"/>
    <w:rsid w:val="00F9325B"/>
    <w:rsid w:val="00F96A60"/>
    <w:rsid w:val="00FA1E21"/>
    <w:rsid w:val="00FA249B"/>
    <w:rsid w:val="00FA78F8"/>
    <w:rsid w:val="00FB01E6"/>
    <w:rsid w:val="00FD0C99"/>
    <w:rsid w:val="00FD266B"/>
    <w:rsid w:val="00FD43C7"/>
    <w:rsid w:val="00FD57C0"/>
    <w:rsid w:val="00FE30DB"/>
    <w:rsid w:val="00FE6604"/>
    <w:rsid w:val="00FF0538"/>
    <w:rsid w:val="00FF0CF5"/>
    <w:rsid w:val="00FF16BD"/>
    <w:rsid w:val="00FF37A1"/>
    <w:rsid w:val="00FF3F86"/>
    <w:rsid w:val="00FF5495"/>
    <w:rsid w:val="00FF6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199B271-2351-4EA1-B6F9-13339B444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72B"/>
    <w:rPr>
      <w:sz w:val="24"/>
      <w:szCs w:val="24"/>
    </w:rPr>
  </w:style>
  <w:style w:type="paragraph" w:styleId="Heading1">
    <w:name w:val="heading 1"/>
    <w:basedOn w:val="Normal"/>
    <w:next w:val="Normal"/>
    <w:link w:val="Heading1Char"/>
    <w:qFormat/>
    <w:rsid w:val="00A91708"/>
    <w:pPr>
      <w:keepNext/>
      <w:widowControl w:val="0"/>
      <w:spacing w:line="192" w:lineRule="auto"/>
      <w:jc w:val="center"/>
      <w:outlineLvl w:val="0"/>
    </w:pPr>
    <w:rPr>
      <w:rFonts w:ascii="Arial Romanian" w:hAnsi="Arial Romanian"/>
      <w:b/>
      <w:snapToGrid w:val="0"/>
      <w:sz w:val="36"/>
      <w:szCs w:val="20"/>
    </w:rPr>
  </w:style>
  <w:style w:type="paragraph" w:styleId="Heading4">
    <w:name w:val="heading 4"/>
    <w:basedOn w:val="Normal"/>
    <w:next w:val="Normal"/>
    <w:link w:val="Heading4Char"/>
    <w:qFormat/>
    <w:rsid w:val="00A9170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1708"/>
    <w:pPr>
      <w:tabs>
        <w:tab w:val="center" w:pos="4320"/>
        <w:tab w:val="right" w:pos="8640"/>
      </w:tabs>
    </w:pPr>
  </w:style>
  <w:style w:type="paragraph" w:styleId="Footer">
    <w:name w:val="footer"/>
    <w:basedOn w:val="Normal"/>
    <w:link w:val="FooterChar"/>
    <w:uiPriority w:val="99"/>
    <w:rsid w:val="00A91708"/>
    <w:pPr>
      <w:tabs>
        <w:tab w:val="center" w:pos="4320"/>
        <w:tab w:val="right" w:pos="8640"/>
      </w:tabs>
    </w:pPr>
  </w:style>
  <w:style w:type="paragraph" w:styleId="BodyText">
    <w:name w:val="Body Text"/>
    <w:basedOn w:val="Normal"/>
    <w:link w:val="BodyTextChar"/>
    <w:rsid w:val="00A91708"/>
    <w:pPr>
      <w:widowControl w:val="0"/>
      <w:spacing w:before="180" w:line="192" w:lineRule="auto"/>
      <w:jc w:val="center"/>
    </w:pPr>
    <w:rPr>
      <w:rFonts w:ascii="Arial Romanian" w:hAnsi="Arial Romanian"/>
      <w:b/>
      <w:snapToGrid w:val="0"/>
      <w:sz w:val="26"/>
      <w:szCs w:val="20"/>
    </w:rPr>
  </w:style>
  <w:style w:type="table" w:styleId="TableGrid">
    <w:name w:val="Table Grid"/>
    <w:basedOn w:val="TableNormal"/>
    <w:uiPriority w:val="39"/>
    <w:rsid w:val="00A9170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91708"/>
    <w:rPr>
      <w:color w:val="0000FF"/>
      <w:u w:val="single"/>
    </w:rPr>
  </w:style>
  <w:style w:type="paragraph" w:customStyle="1" w:styleId="Default">
    <w:name w:val="Default"/>
    <w:rsid w:val="0077572B"/>
    <w:pPr>
      <w:autoSpaceDE w:val="0"/>
      <w:autoSpaceDN w:val="0"/>
      <w:adjustRightInd w:val="0"/>
    </w:pPr>
    <w:rPr>
      <w:rFonts w:eastAsia="Calibri"/>
      <w:color w:val="000000"/>
      <w:sz w:val="24"/>
      <w:szCs w:val="24"/>
    </w:rPr>
  </w:style>
  <w:style w:type="character" w:customStyle="1" w:styleId="FooterChar">
    <w:name w:val="Footer Char"/>
    <w:link w:val="Footer"/>
    <w:uiPriority w:val="99"/>
    <w:rsid w:val="003348DB"/>
    <w:rPr>
      <w:sz w:val="24"/>
      <w:szCs w:val="24"/>
    </w:rPr>
  </w:style>
  <w:style w:type="paragraph" w:styleId="BalloonText">
    <w:name w:val="Balloon Text"/>
    <w:basedOn w:val="Normal"/>
    <w:link w:val="BalloonTextChar"/>
    <w:rsid w:val="003348DB"/>
    <w:rPr>
      <w:rFonts w:ascii="Tahoma" w:hAnsi="Tahoma" w:cs="Tahoma"/>
      <w:sz w:val="16"/>
      <w:szCs w:val="16"/>
    </w:rPr>
  </w:style>
  <w:style w:type="character" w:customStyle="1" w:styleId="BalloonTextChar">
    <w:name w:val="Balloon Text Char"/>
    <w:link w:val="BalloonText"/>
    <w:rsid w:val="003348DB"/>
    <w:rPr>
      <w:rFonts w:ascii="Tahoma" w:hAnsi="Tahoma" w:cs="Tahoma"/>
      <w:sz w:val="16"/>
      <w:szCs w:val="16"/>
    </w:rPr>
  </w:style>
  <w:style w:type="character" w:styleId="Strong">
    <w:name w:val="Strong"/>
    <w:uiPriority w:val="22"/>
    <w:qFormat/>
    <w:rsid w:val="00FF6B94"/>
    <w:rPr>
      <w:b/>
      <w:bCs/>
    </w:rPr>
  </w:style>
  <w:style w:type="paragraph" w:styleId="NormalWeb">
    <w:name w:val="Normal (Web)"/>
    <w:basedOn w:val="Normal"/>
    <w:uiPriority w:val="99"/>
    <w:unhideWhenUsed/>
    <w:rsid w:val="00F27D08"/>
    <w:pPr>
      <w:spacing w:before="100" w:beforeAutospacing="1" w:after="100" w:afterAutospacing="1"/>
    </w:pPr>
  </w:style>
  <w:style w:type="character" w:customStyle="1" w:styleId="HeaderChar">
    <w:name w:val="Header Char"/>
    <w:link w:val="Header"/>
    <w:uiPriority w:val="99"/>
    <w:rsid w:val="003530DA"/>
    <w:rPr>
      <w:sz w:val="24"/>
      <w:szCs w:val="24"/>
    </w:rPr>
  </w:style>
  <w:style w:type="character" w:customStyle="1" w:styleId="Heading1Char">
    <w:name w:val="Heading 1 Char"/>
    <w:basedOn w:val="DefaultParagraphFont"/>
    <w:link w:val="Heading1"/>
    <w:rsid w:val="000F22E9"/>
    <w:rPr>
      <w:rFonts w:ascii="Arial Romanian" w:hAnsi="Arial Romanian"/>
      <w:b/>
      <w:snapToGrid w:val="0"/>
      <w:sz w:val="36"/>
    </w:rPr>
  </w:style>
  <w:style w:type="character" w:customStyle="1" w:styleId="Heading4Char">
    <w:name w:val="Heading 4 Char"/>
    <w:basedOn w:val="DefaultParagraphFont"/>
    <w:link w:val="Heading4"/>
    <w:rsid w:val="000F22E9"/>
    <w:rPr>
      <w:b/>
      <w:bCs/>
      <w:sz w:val="28"/>
      <w:szCs w:val="28"/>
    </w:rPr>
  </w:style>
  <w:style w:type="character" w:customStyle="1" w:styleId="BodyTextChar">
    <w:name w:val="Body Text Char"/>
    <w:basedOn w:val="DefaultParagraphFont"/>
    <w:link w:val="BodyText"/>
    <w:rsid w:val="000F22E9"/>
    <w:rPr>
      <w:rFonts w:ascii="Arial Romanian" w:hAnsi="Arial Romanian"/>
      <w:b/>
      <w:snapToGrid w:val="0"/>
      <w:sz w:val="26"/>
    </w:rPr>
  </w:style>
  <w:style w:type="numbering" w:customStyle="1" w:styleId="NoList1">
    <w:name w:val="No List1"/>
    <w:next w:val="NoList"/>
    <w:semiHidden/>
    <w:unhideWhenUsed/>
    <w:rsid w:val="000F22E9"/>
  </w:style>
  <w:style w:type="paragraph" w:styleId="BodyTextIndent2">
    <w:name w:val="Body Text Indent 2"/>
    <w:basedOn w:val="Normal"/>
    <w:link w:val="BodyTextIndent2Char"/>
    <w:rsid w:val="000F22E9"/>
    <w:pPr>
      <w:spacing w:after="120" w:line="480" w:lineRule="auto"/>
      <w:ind w:left="360"/>
    </w:pPr>
    <w:rPr>
      <w:rFonts w:ascii="Times Romanian" w:hAnsi="Times Romanian"/>
      <w:szCs w:val="20"/>
    </w:rPr>
  </w:style>
  <w:style w:type="character" w:customStyle="1" w:styleId="BodyTextIndent2Char">
    <w:name w:val="Body Text Indent 2 Char"/>
    <w:basedOn w:val="DefaultParagraphFont"/>
    <w:link w:val="BodyTextIndent2"/>
    <w:rsid w:val="000F22E9"/>
    <w:rPr>
      <w:rFonts w:ascii="Times Romanian" w:hAnsi="Times Romani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923670">
      <w:bodyDiv w:val="1"/>
      <w:marLeft w:val="0"/>
      <w:marRight w:val="0"/>
      <w:marTop w:val="0"/>
      <w:marBottom w:val="0"/>
      <w:divBdr>
        <w:top w:val="none" w:sz="0" w:space="0" w:color="auto"/>
        <w:left w:val="none" w:sz="0" w:space="0" w:color="auto"/>
        <w:bottom w:val="none" w:sz="0" w:space="0" w:color="auto"/>
        <w:right w:val="none" w:sz="0" w:space="0" w:color="auto"/>
      </w:divBdr>
    </w:div>
    <w:div w:id="1005981842">
      <w:bodyDiv w:val="1"/>
      <w:marLeft w:val="0"/>
      <w:marRight w:val="0"/>
      <w:marTop w:val="0"/>
      <w:marBottom w:val="0"/>
      <w:divBdr>
        <w:top w:val="none" w:sz="0" w:space="0" w:color="auto"/>
        <w:left w:val="none" w:sz="0" w:space="0" w:color="auto"/>
        <w:bottom w:val="none" w:sz="0" w:space="0" w:color="auto"/>
        <w:right w:val="none" w:sz="0" w:space="0" w:color="auto"/>
      </w:divBdr>
    </w:div>
    <w:div w:id="1083914761">
      <w:bodyDiv w:val="1"/>
      <w:marLeft w:val="0"/>
      <w:marRight w:val="0"/>
      <w:marTop w:val="0"/>
      <w:marBottom w:val="0"/>
      <w:divBdr>
        <w:top w:val="none" w:sz="0" w:space="0" w:color="auto"/>
        <w:left w:val="none" w:sz="0" w:space="0" w:color="auto"/>
        <w:bottom w:val="none" w:sz="0" w:space="0" w:color="auto"/>
        <w:right w:val="none" w:sz="0" w:space="0" w:color="auto"/>
      </w:divBdr>
    </w:div>
    <w:div w:id="120097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ecretariat\Desktop\C%20%20O%20%20N%20%20S%20%20O%20%20R%20%20T%20%20I%20%20U%20%20%20%202022\Antet-nou_USV-Iasi_color_RO%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A1D388-9820-4D38-A386-9DD2D712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Antet-nou_USV-Iasi_color_RO (1)</Template>
  <TotalTime>1</TotalTime>
  <Pages>6</Pages>
  <Words>2482</Words>
  <Characters>14154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RECTORAT</vt:lpstr>
    </vt:vector>
  </TitlesOfParts>
  <Company>USAMV Iasi</Company>
  <LinksUpToDate>false</LinksUpToDate>
  <CharactersWithSpaces>16603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RECTORAT</dc:title>
  <dc:subject/>
  <dc:creator>Secretariat Rectorat</dc:creator>
  <cp:keywords/>
  <cp:lastModifiedBy>Secretar Sef</cp:lastModifiedBy>
  <cp:revision>2</cp:revision>
  <cp:lastPrinted>2022-06-16T09:07:00Z</cp:lastPrinted>
  <dcterms:created xsi:type="dcterms:W3CDTF">2024-07-03T09:44:00Z</dcterms:created>
  <dcterms:modified xsi:type="dcterms:W3CDTF">2024-07-03T09:44:00Z</dcterms:modified>
</cp:coreProperties>
</file>